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E0F7" w14:textId="57D6FBC2" w:rsidR="00B05E1C" w:rsidRPr="00A06F86" w:rsidRDefault="000B0858" w:rsidP="00D62DD2">
      <w:pPr>
        <w:spacing w:after="120" w:line="360" w:lineRule="auto"/>
        <w:jc w:val="center"/>
        <w:rPr>
          <w:b/>
          <w:bCs/>
        </w:rPr>
      </w:pPr>
      <w:r w:rsidRPr="00D62DD2">
        <w:rPr>
          <w:b/>
          <w:bCs/>
          <w:sz w:val="32"/>
          <w:szCs w:val="32"/>
        </w:rPr>
        <w:t>Inštalácia softvéru a zariadení v sieťach a informačných systémoch</w:t>
      </w:r>
      <w:r w:rsidR="00D62DD2">
        <w:rPr>
          <w:b/>
          <w:bCs/>
          <w:sz w:val="32"/>
          <w:szCs w:val="32"/>
        </w:rPr>
        <w:t xml:space="preserve"> </w:t>
      </w:r>
      <w:r w:rsidR="000E7B10" w:rsidRPr="00A06F86">
        <w:rPr>
          <w:b/>
          <w:bCs/>
          <w:sz w:val="32"/>
          <w:szCs w:val="32"/>
        </w:rPr>
        <w:t>(smernica)</w:t>
      </w:r>
    </w:p>
    <w:p w14:paraId="4CFD14BA" w14:textId="71EB77C6" w:rsidR="009D7EF1" w:rsidRPr="00495BA7" w:rsidRDefault="00916554" w:rsidP="00D62DD2">
      <w:pPr>
        <w:spacing w:after="120" w:line="360" w:lineRule="auto"/>
        <w:jc w:val="center"/>
        <w:rPr>
          <w:color w:val="FF0000"/>
        </w:rPr>
      </w:pPr>
      <w:r w:rsidRPr="009413EB">
        <w:rPr>
          <w:color w:val="000000" w:themeColor="text1"/>
        </w:rPr>
        <w:t>T</w:t>
      </w:r>
      <w:r w:rsidR="00B05E1C" w:rsidRPr="009413EB">
        <w:rPr>
          <w:color w:val="000000" w:themeColor="text1"/>
        </w:rPr>
        <w:t xml:space="preserve">áto interná smernica </w:t>
      </w:r>
      <w:r w:rsidR="008A7775" w:rsidRPr="009413EB">
        <w:rPr>
          <w:color w:val="000000" w:themeColor="text1"/>
        </w:rPr>
        <w:t>je spracovaná na základe dobrej praxe a reflektuje</w:t>
      </w:r>
      <w:r w:rsidR="00B05E1C" w:rsidRPr="009413EB">
        <w:rPr>
          <w:color w:val="000000" w:themeColor="text1"/>
        </w:rPr>
        <w:t xml:space="preserve"> </w:t>
      </w:r>
      <w:r w:rsidR="00775FE4" w:rsidRPr="009413EB">
        <w:rPr>
          <w:color w:val="000000" w:themeColor="text1"/>
        </w:rPr>
        <w:t xml:space="preserve">pravidlá a </w:t>
      </w:r>
      <w:r w:rsidR="00B05E1C" w:rsidRPr="009413EB">
        <w:rPr>
          <w:color w:val="000000" w:themeColor="text1"/>
        </w:rPr>
        <w:t xml:space="preserve">postupy </w:t>
      </w:r>
      <w:r w:rsidR="00A3452A" w:rsidRPr="009413EB">
        <w:rPr>
          <w:color w:val="000000" w:themeColor="text1"/>
        </w:rPr>
        <w:t xml:space="preserve">v kontexte požiadaviek medzinárodnej normy </w:t>
      </w:r>
      <w:r w:rsidR="002F614D" w:rsidRPr="009413EB">
        <w:rPr>
          <w:color w:val="000000" w:themeColor="text1"/>
        </w:rPr>
        <w:t xml:space="preserve">ISO/IEC 27001 </w:t>
      </w:r>
      <w:r w:rsidR="00FF631A" w:rsidRPr="009413EB">
        <w:rPr>
          <w:color w:val="000000" w:themeColor="text1"/>
        </w:rPr>
        <w:t xml:space="preserve">v oblasti </w:t>
      </w:r>
      <w:r w:rsidR="009413EB">
        <w:rPr>
          <w:color w:val="000000" w:themeColor="text1"/>
        </w:rPr>
        <w:t xml:space="preserve">bezpečnosti prevádzky </w:t>
      </w:r>
      <w:r w:rsidR="00A3452A" w:rsidRPr="009413EB">
        <w:rPr>
          <w:color w:val="000000" w:themeColor="text1"/>
        </w:rPr>
        <w:t>(</w:t>
      </w:r>
      <w:r w:rsidR="00422BE8" w:rsidRPr="009413EB">
        <w:rPr>
          <w:color w:val="000000" w:themeColor="text1"/>
        </w:rPr>
        <w:t>P</w:t>
      </w:r>
      <w:r w:rsidR="00A3452A" w:rsidRPr="009413EB">
        <w:rPr>
          <w:color w:val="000000" w:themeColor="text1"/>
        </w:rPr>
        <w:t xml:space="preserve">ríloha </w:t>
      </w:r>
      <w:r w:rsidR="00422BE8" w:rsidRPr="009413EB">
        <w:rPr>
          <w:color w:val="000000" w:themeColor="text1"/>
        </w:rPr>
        <w:t>A.12</w:t>
      </w:r>
      <w:r w:rsidR="00422BE8" w:rsidRPr="009413EB">
        <w:rPr>
          <w:color w:val="000000" w:themeColor="text1"/>
        </w:rPr>
        <w:tab/>
      </w:r>
      <w:r w:rsidR="001157AB" w:rsidRPr="009413EB">
        <w:rPr>
          <w:color w:val="000000" w:themeColor="text1"/>
        </w:rPr>
        <w:t>Bezpečnosť</w:t>
      </w:r>
      <w:r w:rsidR="00422BE8" w:rsidRPr="009413EB">
        <w:rPr>
          <w:color w:val="000000" w:themeColor="text1"/>
        </w:rPr>
        <w:t xml:space="preserve"> prevádzky, </w:t>
      </w:r>
      <w:r w:rsidR="009413EB" w:rsidRPr="009413EB">
        <w:rPr>
          <w:color w:val="000000" w:themeColor="text1"/>
        </w:rPr>
        <w:t>A.12.5 Riadenie operačného softvéru</w:t>
      </w:r>
      <w:r w:rsidR="00422BE8" w:rsidRPr="009413EB">
        <w:rPr>
          <w:color w:val="000000" w:themeColor="text1"/>
        </w:rPr>
        <w:t xml:space="preserve">, </w:t>
      </w:r>
      <w:r w:rsidR="009413EB" w:rsidRPr="009413EB">
        <w:rPr>
          <w:color w:val="000000" w:themeColor="text1"/>
        </w:rPr>
        <w:t xml:space="preserve">A.12.5.1 Inštalácia softvéru na operačné systémy, Príloha A.12 </w:t>
      </w:r>
      <w:r w:rsidR="001157AB" w:rsidRPr="009413EB">
        <w:rPr>
          <w:color w:val="000000" w:themeColor="text1"/>
        </w:rPr>
        <w:t>Bezpečnosť</w:t>
      </w:r>
      <w:r w:rsidR="009413EB" w:rsidRPr="009413EB">
        <w:rPr>
          <w:color w:val="000000" w:themeColor="text1"/>
        </w:rPr>
        <w:t xml:space="preserve"> prevádzky, A.12.5 Riadenie operačného softvéru, A.12.6.2 Obmedzenia pri inštalácii softvéru</w:t>
      </w:r>
      <w:r w:rsidR="00A3452A" w:rsidRPr="009413EB">
        <w:rPr>
          <w:color w:val="000000" w:themeColor="text1"/>
        </w:rPr>
        <w:t>)</w:t>
      </w:r>
      <w:r w:rsidR="00B05E1C" w:rsidRPr="009413EB">
        <w:rPr>
          <w:color w:val="000000" w:themeColor="text1"/>
        </w:rPr>
        <w:t xml:space="preserve">. Smernica vychádza </w:t>
      </w:r>
      <w:r w:rsidR="008A7775" w:rsidRPr="009413EB">
        <w:rPr>
          <w:color w:val="000000" w:themeColor="text1"/>
        </w:rPr>
        <w:t xml:space="preserve">tiež </w:t>
      </w:r>
      <w:r w:rsidR="00B05E1C" w:rsidRPr="009413EB">
        <w:rPr>
          <w:color w:val="000000" w:themeColor="text1"/>
        </w:rPr>
        <w:t>z požiadaviek legislatívy v oblasti informačnej a kybernetickej bezpečnosti.</w:t>
      </w:r>
    </w:p>
    <w:p w14:paraId="06732CEB" w14:textId="15891E3D" w:rsidR="00D836E1" w:rsidRDefault="00D836E1" w:rsidP="00D62DD2">
      <w:pPr>
        <w:spacing w:after="120" w:line="360" w:lineRule="auto"/>
        <w:jc w:val="both"/>
        <w:rPr>
          <w:i/>
          <w:iCs/>
          <w:color w:val="000000" w:themeColor="text1"/>
          <w:highlight w:val="yellow"/>
        </w:rPr>
      </w:pPr>
    </w:p>
    <w:p w14:paraId="53121F45" w14:textId="77777777" w:rsidR="007E1340" w:rsidRPr="00A06F86" w:rsidRDefault="007E1340" w:rsidP="00D62DD2">
      <w:pPr>
        <w:spacing w:after="120" w:line="360" w:lineRule="auto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795"/>
      </w:tblGrid>
      <w:tr w:rsidR="005371B2" w14:paraId="5C91112A" w14:textId="77777777" w:rsidTr="005371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E318" w14:textId="77777777" w:rsidR="005371B2" w:rsidRDefault="005371B2">
            <w:pPr>
              <w:spacing w:before="120"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Číslo dokumentu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E24B" w14:textId="562A9793" w:rsidR="005371B2" w:rsidRDefault="005371B2">
            <w:pPr>
              <w:spacing w:before="120" w:line="360" w:lineRule="auto"/>
              <w:rPr>
                <w:i/>
                <w:iCs/>
                <w:highlight w:val="yellow"/>
                <w:lang w:eastAsia="en-US"/>
              </w:rPr>
            </w:pPr>
            <w:r>
              <w:rPr>
                <w:i/>
                <w:iCs/>
                <w:lang w:eastAsia="en-US"/>
              </w:rPr>
              <w:t>0</w:t>
            </w:r>
            <w:r w:rsidR="0008070D">
              <w:rPr>
                <w:i/>
                <w:iCs/>
                <w:lang w:eastAsia="en-US"/>
              </w:rPr>
              <w:t>0</w:t>
            </w:r>
            <w:r>
              <w:rPr>
                <w:i/>
                <w:iCs/>
                <w:lang w:eastAsia="en-US"/>
              </w:rPr>
              <w:t>4/202</w:t>
            </w:r>
            <w:r w:rsidR="0008070D">
              <w:rPr>
                <w:i/>
                <w:iCs/>
                <w:lang w:eastAsia="en-US"/>
              </w:rPr>
              <w:t>4</w:t>
            </w:r>
          </w:p>
        </w:tc>
      </w:tr>
      <w:tr w:rsidR="005371B2" w14:paraId="1380EAA8" w14:textId="77777777" w:rsidTr="005371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61C2" w14:textId="77777777" w:rsidR="005371B2" w:rsidRDefault="005371B2">
            <w:pPr>
              <w:spacing w:before="120"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Vydanie/Dátum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1FBA" w14:textId="79A7B4F0" w:rsidR="005371B2" w:rsidRPr="0008070D" w:rsidRDefault="005371B2">
            <w:pPr>
              <w:spacing w:before="120" w:line="360" w:lineRule="auto"/>
              <w:rPr>
                <w:i/>
                <w:iCs/>
                <w:lang w:eastAsia="en-US"/>
              </w:rPr>
            </w:pPr>
            <w:r w:rsidRPr="0008070D">
              <w:rPr>
                <w:i/>
                <w:iCs/>
                <w:lang w:eastAsia="en-US"/>
              </w:rPr>
              <w:t>Vydanie č. 1/</w:t>
            </w:r>
            <w:r w:rsidR="002F114D">
              <w:rPr>
                <w:i/>
                <w:iCs/>
                <w:lang w:eastAsia="en-US"/>
              </w:rPr>
              <w:t>10.04.2024</w:t>
            </w:r>
          </w:p>
        </w:tc>
      </w:tr>
      <w:tr w:rsidR="005371B2" w14:paraId="65C8F198" w14:textId="77777777" w:rsidTr="005371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D877" w14:textId="77777777" w:rsidR="005371B2" w:rsidRDefault="005371B2">
            <w:pPr>
              <w:spacing w:before="120"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Revízia/Dátum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383B" w14:textId="392640D9" w:rsidR="005371B2" w:rsidRPr="0008070D" w:rsidRDefault="005371B2">
            <w:pPr>
              <w:spacing w:before="120" w:line="360" w:lineRule="auto"/>
              <w:rPr>
                <w:i/>
                <w:iCs/>
                <w:lang w:eastAsia="en-US"/>
              </w:rPr>
            </w:pPr>
            <w:r w:rsidRPr="0008070D">
              <w:rPr>
                <w:i/>
                <w:iCs/>
                <w:lang w:eastAsia="en-US"/>
              </w:rPr>
              <w:t>Bez revízie/</w:t>
            </w:r>
            <w:r w:rsidR="002F114D">
              <w:rPr>
                <w:i/>
                <w:iCs/>
                <w:lang w:eastAsia="en-US"/>
              </w:rPr>
              <w:t>10.04.2024</w:t>
            </w:r>
          </w:p>
        </w:tc>
      </w:tr>
      <w:tr w:rsidR="005371B2" w14:paraId="3CD819E5" w14:textId="77777777" w:rsidTr="005371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3CF7" w14:textId="77777777" w:rsidR="005371B2" w:rsidRDefault="005371B2">
            <w:pPr>
              <w:spacing w:before="120"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Počet strán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CD62" w14:textId="131A5B72" w:rsidR="005371B2" w:rsidRDefault="005371B2">
            <w:pPr>
              <w:spacing w:before="120" w:line="360" w:lineRule="auto"/>
              <w:rPr>
                <w:i/>
                <w:iCs/>
                <w:highlight w:val="yellow"/>
                <w:lang w:eastAsia="en-US"/>
              </w:rPr>
            </w:pPr>
            <w:r>
              <w:rPr>
                <w:i/>
                <w:iCs/>
                <w:lang w:eastAsia="en-US"/>
              </w:rPr>
              <w:t>1</w:t>
            </w:r>
            <w:r w:rsidR="002F114D">
              <w:rPr>
                <w:i/>
                <w:iCs/>
                <w:lang w:eastAsia="en-US"/>
              </w:rPr>
              <w:t>1</w:t>
            </w:r>
          </w:p>
        </w:tc>
      </w:tr>
    </w:tbl>
    <w:p w14:paraId="4966323E" w14:textId="77777777" w:rsidR="005371B2" w:rsidRDefault="005371B2" w:rsidP="005371B2">
      <w:pPr>
        <w:pStyle w:val="Hlavikaobsahu"/>
        <w:spacing w:before="120" w:line="360" w:lineRule="auto"/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539"/>
        <w:gridCol w:w="2398"/>
      </w:tblGrid>
      <w:tr w:rsidR="005371B2" w14:paraId="31F9E135" w14:textId="77777777" w:rsidTr="005371B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5C5F" w14:textId="77777777" w:rsidR="005371B2" w:rsidRDefault="005371B2">
            <w:pPr>
              <w:spacing w:before="120"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Autor dokumentu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9F46" w14:textId="77777777" w:rsidR="005371B2" w:rsidRDefault="005371B2">
            <w:pPr>
              <w:spacing w:before="120" w:line="360" w:lineRule="auto"/>
              <w:jc w:val="center"/>
              <w:rPr>
                <w:i/>
                <w:iCs/>
                <w:highlight w:val="yellow"/>
                <w:lang w:eastAsia="en-US"/>
              </w:rPr>
            </w:pPr>
            <w:proofErr w:type="spellStart"/>
            <w:r>
              <w:rPr>
                <w:i/>
                <w:iCs/>
                <w:lang w:eastAsia="en-US"/>
              </w:rPr>
              <w:t>Štandart</w:t>
            </w:r>
            <w:proofErr w:type="spellEnd"/>
            <w:r>
              <w:rPr>
                <w:i/>
                <w:iCs/>
                <w:lang w:eastAsia="en-US"/>
              </w:rPr>
              <w:t xml:space="preserve"> BPPO s. r. o.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1685" w14:textId="77777777" w:rsidR="005371B2" w:rsidRDefault="005371B2">
            <w:pPr>
              <w:spacing w:before="120" w:line="360" w:lineRule="auto"/>
              <w:jc w:val="center"/>
              <w:rPr>
                <w:i/>
                <w:iCs/>
                <w:highlight w:val="yellow"/>
                <w:lang w:eastAsia="en-US"/>
              </w:rPr>
            </w:pPr>
          </w:p>
        </w:tc>
      </w:tr>
      <w:tr w:rsidR="002F114D" w14:paraId="5DC8E18F" w14:textId="77777777" w:rsidTr="005371B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6F84" w14:textId="77777777" w:rsidR="002F114D" w:rsidRDefault="002F114D" w:rsidP="002F114D">
            <w:pPr>
              <w:spacing w:before="120"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Vlastník dokumentu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FCD0" w14:textId="76AE5E7E" w:rsidR="002F114D" w:rsidRDefault="002F114D" w:rsidP="002F114D">
            <w:pPr>
              <w:spacing w:before="120" w:line="360" w:lineRule="auto"/>
              <w:jc w:val="center"/>
              <w:rPr>
                <w:i/>
                <w:iCs/>
                <w:highlight w:val="yellow"/>
                <w:lang w:eastAsia="en-US"/>
              </w:rPr>
            </w:pPr>
            <w:r w:rsidRPr="00E17D90">
              <w:rPr>
                <w:i/>
                <w:iCs/>
              </w:rPr>
              <w:t xml:space="preserve">PETAN parket, </w:t>
            </w:r>
            <w:proofErr w:type="spellStart"/>
            <w:r w:rsidRPr="00E17D90">
              <w:rPr>
                <w:i/>
                <w:iCs/>
              </w:rPr>
              <w:t>s.r.o</w:t>
            </w:r>
            <w:proofErr w:type="spellEnd"/>
            <w:r w:rsidRPr="00E17D90">
              <w:rPr>
                <w:i/>
                <w:iCs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7394" w14:textId="77777777" w:rsidR="002F114D" w:rsidRDefault="002F114D" w:rsidP="002F114D">
            <w:pPr>
              <w:spacing w:before="120" w:line="360" w:lineRule="auto"/>
              <w:jc w:val="center"/>
              <w:rPr>
                <w:i/>
                <w:iCs/>
                <w:highlight w:val="yellow"/>
                <w:lang w:eastAsia="en-US"/>
              </w:rPr>
            </w:pPr>
          </w:p>
        </w:tc>
      </w:tr>
      <w:tr w:rsidR="002F114D" w14:paraId="323FF057" w14:textId="77777777" w:rsidTr="005371B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2142" w14:textId="77777777" w:rsidR="002F114D" w:rsidRDefault="002F114D" w:rsidP="002F114D">
            <w:pPr>
              <w:spacing w:before="120"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Schválil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D9E9" w14:textId="3A4D5818" w:rsidR="002F114D" w:rsidRDefault="002F114D" w:rsidP="002F114D">
            <w:pPr>
              <w:spacing w:before="120" w:line="360" w:lineRule="auto"/>
              <w:jc w:val="center"/>
              <w:rPr>
                <w:i/>
                <w:iCs/>
                <w:highlight w:val="yellow"/>
                <w:lang w:eastAsia="en-US"/>
              </w:rPr>
            </w:pPr>
            <w:r w:rsidRPr="00E17D90">
              <w:rPr>
                <w:i/>
                <w:iCs/>
              </w:rPr>
              <w:t>Kvetoslava Turčeková, konateľ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A013" w14:textId="77777777" w:rsidR="002F114D" w:rsidRDefault="002F114D" w:rsidP="002F114D">
            <w:pPr>
              <w:spacing w:before="120" w:line="360" w:lineRule="auto"/>
              <w:jc w:val="center"/>
              <w:rPr>
                <w:i/>
                <w:iCs/>
                <w:highlight w:val="yellow"/>
                <w:lang w:eastAsia="en-US"/>
              </w:rPr>
            </w:pPr>
            <w:r w:rsidRPr="002F114D">
              <w:rPr>
                <w:i/>
                <w:iCs/>
                <w:lang w:eastAsia="en-US"/>
              </w:rPr>
              <w:t>Podpis</w:t>
            </w:r>
          </w:p>
        </w:tc>
      </w:tr>
    </w:tbl>
    <w:p w14:paraId="2131CAB0" w14:textId="794679AC" w:rsidR="009D7EF1" w:rsidRDefault="009D7EF1" w:rsidP="00D62DD2">
      <w:pPr>
        <w:pStyle w:val="Hlavikaobsahu"/>
        <w:spacing w:before="0" w:after="120" w:line="360" w:lineRule="auto"/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</w:pPr>
    </w:p>
    <w:p w14:paraId="1FB6B2FF" w14:textId="77777777" w:rsidR="007E1340" w:rsidRPr="007E1340" w:rsidRDefault="007E1340" w:rsidP="00D62DD2">
      <w:pPr>
        <w:spacing w:after="120" w:line="360" w:lineRule="auto"/>
        <w:rPr>
          <w:rFonts w:eastAsiaTheme="minorHAnsi"/>
          <w:lang w:eastAsia="en-US"/>
        </w:rPr>
      </w:pPr>
    </w:p>
    <w:p w14:paraId="437C49A5" w14:textId="77777777" w:rsidR="00715DD3" w:rsidRDefault="00715DD3" w:rsidP="00D62DD2">
      <w:pPr>
        <w:spacing w:after="120" w:line="360" w:lineRule="auto"/>
        <w:rPr>
          <w:b/>
          <w:bCs/>
          <w:color w:val="000000" w:themeColor="text1"/>
          <w:sz w:val="32"/>
          <w:szCs w:val="32"/>
        </w:rPr>
      </w:pPr>
    </w:p>
    <w:p w14:paraId="3F6B75DB" w14:textId="77777777" w:rsidR="00715DD3" w:rsidRDefault="00715DD3" w:rsidP="00D62DD2">
      <w:pPr>
        <w:spacing w:after="120" w:line="360" w:lineRule="auto"/>
        <w:rPr>
          <w:b/>
          <w:bCs/>
          <w:color w:val="000000" w:themeColor="text1"/>
          <w:sz w:val="32"/>
          <w:szCs w:val="32"/>
        </w:rPr>
      </w:pPr>
    </w:p>
    <w:p w14:paraId="2F08A8E4" w14:textId="77777777" w:rsidR="00715DD3" w:rsidRDefault="00715DD3" w:rsidP="00D62DD2">
      <w:pPr>
        <w:spacing w:after="120" w:line="360" w:lineRule="auto"/>
        <w:rPr>
          <w:b/>
          <w:bCs/>
          <w:color w:val="000000" w:themeColor="text1"/>
          <w:sz w:val="32"/>
          <w:szCs w:val="32"/>
        </w:rPr>
      </w:pPr>
    </w:p>
    <w:p w14:paraId="62F7587D" w14:textId="77777777" w:rsidR="00715DD3" w:rsidRDefault="00715DD3" w:rsidP="00D62DD2">
      <w:pPr>
        <w:spacing w:after="120" w:line="360" w:lineRule="auto"/>
        <w:rPr>
          <w:b/>
          <w:bCs/>
          <w:color w:val="000000" w:themeColor="text1"/>
          <w:sz w:val="32"/>
          <w:szCs w:val="32"/>
        </w:rPr>
      </w:pPr>
    </w:p>
    <w:p w14:paraId="5D536CD0" w14:textId="77777777" w:rsidR="005371B2" w:rsidRDefault="005371B2" w:rsidP="00D62DD2">
      <w:pPr>
        <w:spacing w:after="120" w:line="360" w:lineRule="auto"/>
        <w:rPr>
          <w:b/>
          <w:bCs/>
          <w:color w:val="000000" w:themeColor="text1"/>
          <w:sz w:val="32"/>
          <w:szCs w:val="32"/>
        </w:rPr>
      </w:pPr>
    </w:p>
    <w:p w14:paraId="011E6195" w14:textId="5BC9ACCF" w:rsidR="002A10C0" w:rsidRPr="006C3820" w:rsidRDefault="00301D47" w:rsidP="00D62DD2">
      <w:pPr>
        <w:spacing w:after="120" w:line="360" w:lineRule="auto"/>
        <w:rPr>
          <w:b/>
          <w:bCs/>
          <w:color w:val="000000" w:themeColor="text1"/>
          <w:sz w:val="32"/>
          <w:szCs w:val="32"/>
          <w:lang w:eastAsia="sk"/>
        </w:rPr>
      </w:pPr>
      <w:r w:rsidRPr="006C3820">
        <w:rPr>
          <w:b/>
          <w:bCs/>
          <w:color w:val="000000" w:themeColor="text1"/>
          <w:sz w:val="32"/>
          <w:szCs w:val="32"/>
        </w:rPr>
        <w:lastRenderedPageBreak/>
        <w:t>Kľúčové s</w:t>
      </w:r>
      <w:r w:rsidR="005A5631" w:rsidRPr="006C3820">
        <w:rPr>
          <w:b/>
          <w:bCs/>
          <w:color w:val="000000" w:themeColor="text1"/>
          <w:sz w:val="32"/>
          <w:szCs w:val="32"/>
        </w:rPr>
        <w:t>úvisiac</w:t>
      </w:r>
      <w:r w:rsidRPr="006C3820">
        <w:rPr>
          <w:b/>
          <w:bCs/>
          <w:color w:val="000000" w:themeColor="text1"/>
          <w:sz w:val="32"/>
          <w:szCs w:val="32"/>
        </w:rPr>
        <w:t xml:space="preserve">e predpisy a </w:t>
      </w:r>
      <w:r w:rsidR="00BA2A7C" w:rsidRPr="006C3820">
        <w:rPr>
          <w:b/>
          <w:bCs/>
          <w:color w:val="000000" w:themeColor="text1"/>
          <w:sz w:val="32"/>
          <w:szCs w:val="32"/>
        </w:rPr>
        <w:t>normy</w:t>
      </w:r>
    </w:p>
    <w:p w14:paraId="55D4F1B3" w14:textId="69AB05A8" w:rsidR="00FA6D16" w:rsidRPr="00487C18" w:rsidRDefault="00FA6D16" w:rsidP="00D62DD2">
      <w:pPr>
        <w:pStyle w:val="Odsekzoznamu"/>
        <w:numPr>
          <w:ilvl w:val="0"/>
          <w:numId w:val="9"/>
        </w:numPr>
        <w:spacing w:after="120" w:line="360" w:lineRule="auto"/>
        <w:ind w:left="567" w:hanging="207"/>
        <w:contextualSpacing w:val="0"/>
        <w:jc w:val="both"/>
        <w:rPr>
          <w:iCs/>
          <w:color w:val="000000" w:themeColor="text1"/>
        </w:rPr>
      </w:pPr>
      <w:r w:rsidRPr="00487C18">
        <w:rPr>
          <w:iCs/>
          <w:color w:val="000000" w:themeColor="text1"/>
        </w:rPr>
        <w:t>Zákon č. 69/2018 Z. z. o kybernetickej bezpečnosti</w:t>
      </w:r>
      <w:r w:rsidR="00606672" w:rsidRPr="00487C18">
        <w:rPr>
          <w:iCs/>
          <w:color w:val="000000" w:themeColor="text1"/>
        </w:rPr>
        <w:t xml:space="preserve"> a o zmene a doplnení niektorých zákonov</w:t>
      </w:r>
    </w:p>
    <w:p w14:paraId="65493A0C" w14:textId="3222DF0D" w:rsidR="00FA6D16" w:rsidRPr="00487C18" w:rsidRDefault="00FA6D16" w:rsidP="00D62DD2">
      <w:pPr>
        <w:pStyle w:val="Odsekzoznamu"/>
        <w:numPr>
          <w:ilvl w:val="0"/>
          <w:numId w:val="9"/>
        </w:numPr>
        <w:spacing w:after="120" w:line="360" w:lineRule="auto"/>
        <w:ind w:left="567" w:hanging="207"/>
        <w:contextualSpacing w:val="0"/>
        <w:jc w:val="both"/>
        <w:rPr>
          <w:iCs/>
          <w:color w:val="000000" w:themeColor="text1"/>
        </w:rPr>
      </w:pPr>
      <w:r w:rsidRPr="00487C18">
        <w:rPr>
          <w:iCs/>
          <w:color w:val="000000" w:themeColor="text1"/>
        </w:rPr>
        <w:t>Vyhláška č. 362/2018</w:t>
      </w:r>
      <w:r w:rsidR="001620FA" w:rsidRPr="00487C18">
        <w:rPr>
          <w:iCs/>
          <w:color w:val="000000" w:themeColor="text1"/>
        </w:rPr>
        <w:t xml:space="preserve"> Z. z.</w:t>
      </w:r>
      <w:r w:rsidRPr="00487C18">
        <w:rPr>
          <w:iCs/>
          <w:color w:val="000000" w:themeColor="text1"/>
        </w:rPr>
        <w:t>, ktorou sa ustanovuje obsah bezpečnostných opatrení, obsah a štruktúra bezpečnostnej dokumentácie a rozsah všeobecných bezpečnostných opatrení</w:t>
      </w:r>
      <w:r w:rsidR="00422BE8" w:rsidRPr="00487C18">
        <w:rPr>
          <w:iCs/>
          <w:color w:val="000000" w:themeColor="text1"/>
        </w:rPr>
        <w:t xml:space="preserve"> </w:t>
      </w:r>
      <w:r w:rsidR="007C7D7C">
        <w:rPr>
          <w:iCs/>
          <w:color w:val="000000" w:themeColor="text1"/>
        </w:rPr>
        <w:t>[</w:t>
      </w:r>
      <w:r w:rsidR="00422BE8" w:rsidRPr="00487C18">
        <w:rPr>
          <w:iCs/>
          <w:color w:val="000000" w:themeColor="text1"/>
        </w:rPr>
        <w:t xml:space="preserve">najmä však § </w:t>
      </w:r>
      <w:r w:rsidR="0048785C" w:rsidRPr="00487C18">
        <w:rPr>
          <w:iCs/>
          <w:color w:val="000000" w:themeColor="text1"/>
        </w:rPr>
        <w:t>11 Bezpečnostné opatrenia pre oblasť podľa § 20 ods. 3 písm. g) zákona č. 69/2018 Z. z. o kybernetickej bezpečnosti</w:t>
      </w:r>
      <w:r w:rsidR="00422BE8" w:rsidRPr="00487C18">
        <w:rPr>
          <w:iCs/>
          <w:color w:val="000000" w:themeColor="text1"/>
        </w:rPr>
        <w:t>)</w:t>
      </w:r>
      <w:r w:rsidR="007C7D7C">
        <w:rPr>
          <w:iCs/>
          <w:color w:val="000000" w:themeColor="text1"/>
        </w:rPr>
        <w:t>]</w:t>
      </w:r>
    </w:p>
    <w:p w14:paraId="3E72C3D8" w14:textId="15CF25E9" w:rsidR="007306B2" w:rsidRPr="00487C18" w:rsidRDefault="007306B2" w:rsidP="00D62DD2">
      <w:pPr>
        <w:pStyle w:val="Odsekzoznamu"/>
        <w:numPr>
          <w:ilvl w:val="0"/>
          <w:numId w:val="9"/>
        </w:numPr>
        <w:spacing w:after="120" w:line="360" w:lineRule="auto"/>
        <w:ind w:left="567" w:hanging="207"/>
        <w:contextualSpacing w:val="0"/>
        <w:jc w:val="both"/>
        <w:rPr>
          <w:iCs/>
          <w:color w:val="000000" w:themeColor="text1"/>
        </w:rPr>
      </w:pPr>
      <w:r w:rsidRPr="00487C18">
        <w:rPr>
          <w:iCs/>
          <w:color w:val="000000" w:themeColor="text1"/>
        </w:rPr>
        <w:t>Súbor medzinárodných noriem radu ISO/IEC 27000</w:t>
      </w:r>
    </w:p>
    <w:p w14:paraId="4544CD07" w14:textId="2F5004B5" w:rsidR="008B0D4B" w:rsidRPr="00487C18" w:rsidRDefault="008B0D4B" w:rsidP="00D62DD2">
      <w:pPr>
        <w:pStyle w:val="Odsekzoznamu"/>
        <w:numPr>
          <w:ilvl w:val="0"/>
          <w:numId w:val="9"/>
        </w:numPr>
        <w:spacing w:after="120" w:line="360" w:lineRule="auto"/>
        <w:ind w:left="567" w:hanging="207"/>
        <w:contextualSpacing w:val="0"/>
        <w:jc w:val="both"/>
        <w:rPr>
          <w:iCs/>
          <w:color w:val="000000" w:themeColor="text1"/>
        </w:rPr>
      </w:pPr>
      <w:r w:rsidRPr="00487C18">
        <w:rPr>
          <w:iCs/>
          <w:color w:val="000000" w:themeColor="text1"/>
        </w:rPr>
        <w:t xml:space="preserve">Zákon č. 95/2019 </w:t>
      </w:r>
      <w:r w:rsidR="007C7D7C">
        <w:rPr>
          <w:iCs/>
          <w:color w:val="000000" w:themeColor="text1"/>
        </w:rPr>
        <w:t xml:space="preserve">Z. z. </w:t>
      </w:r>
      <w:r w:rsidRPr="00487C18">
        <w:rPr>
          <w:iCs/>
          <w:color w:val="000000" w:themeColor="text1"/>
        </w:rPr>
        <w:t>o informačných technológiách vo verejnej správe</w:t>
      </w:r>
    </w:p>
    <w:p w14:paraId="7B7A6A3E" w14:textId="50F7B7B3" w:rsidR="002038C2" w:rsidRPr="00487C18" w:rsidRDefault="008B0D4B" w:rsidP="00D62DD2">
      <w:pPr>
        <w:pStyle w:val="Odsekzoznamu"/>
        <w:numPr>
          <w:ilvl w:val="0"/>
          <w:numId w:val="9"/>
        </w:numPr>
        <w:spacing w:after="120" w:line="360" w:lineRule="auto"/>
        <w:ind w:left="567" w:hanging="207"/>
        <w:contextualSpacing w:val="0"/>
        <w:jc w:val="both"/>
        <w:rPr>
          <w:iCs/>
          <w:color w:val="000000" w:themeColor="text1"/>
        </w:rPr>
      </w:pPr>
      <w:r w:rsidRPr="00487C18">
        <w:rPr>
          <w:iCs/>
          <w:color w:val="000000" w:themeColor="text1"/>
        </w:rPr>
        <w:t>Vyhláška Úradu podpredsedu vlády Slovenskej republiky pre investície a informatizáciu č. 179/2020 Z. z., ktorou sa ustanovuje spôsob kategorizácie a obsah bezpečnostných opatrení informačných technológií verejnej správy</w:t>
      </w:r>
      <w:r w:rsidR="00422BE8" w:rsidRPr="00487C18">
        <w:rPr>
          <w:iCs/>
          <w:color w:val="000000" w:themeColor="text1"/>
        </w:rPr>
        <w:t xml:space="preserve"> (najmä však Príloha č. 2, bod F. Bezpečnosť pri prevádzke informačných systémov a sietí, </w:t>
      </w:r>
      <w:r w:rsidR="0048785C" w:rsidRPr="00487C18">
        <w:rPr>
          <w:iCs/>
          <w:color w:val="000000" w:themeColor="text1"/>
        </w:rPr>
        <w:t>bod H. Ochrana proti škodlivému kódu</w:t>
      </w:r>
      <w:r w:rsidR="00422BE8" w:rsidRPr="00487C18">
        <w:rPr>
          <w:iCs/>
          <w:color w:val="000000" w:themeColor="text1"/>
        </w:rPr>
        <w:t>)</w:t>
      </w:r>
    </w:p>
    <w:p w14:paraId="2291AE59" w14:textId="74ACAA12" w:rsidR="00E65BA7" w:rsidRPr="00487C18" w:rsidRDefault="00E65BA7" w:rsidP="00D62DD2">
      <w:pPr>
        <w:pStyle w:val="Odsekzoznamu"/>
        <w:numPr>
          <w:ilvl w:val="0"/>
          <w:numId w:val="9"/>
        </w:numPr>
        <w:spacing w:after="120" w:line="360" w:lineRule="auto"/>
        <w:ind w:left="567" w:hanging="207"/>
        <w:contextualSpacing w:val="0"/>
        <w:jc w:val="both"/>
        <w:rPr>
          <w:iCs/>
          <w:color w:val="000000" w:themeColor="text1"/>
        </w:rPr>
      </w:pPr>
      <w:r w:rsidRPr="00487C18">
        <w:rPr>
          <w:iCs/>
          <w:color w:val="000000" w:themeColor="text1"/>
        </w:rPr>
        <w:t>Vyhláška Úradu podpredsedu vlády Slovenskej republiky pre investície a informatizáciu č. 78/2020 Z. z. o štandardoch pre informačné technológie verejnej správy</w:t>
      </w:r>
      <w:r w:rsidR="00DE697D" w:rsidRPr="00487C18">
        <w:rPr>
          <w:iCs/>
          <w:color w:val="000000" w:themeColor="text1"/>
        </w:rPr>
        <w:t xml:space="preserve"> v znení vyhlášky Ministerstva investícií, regionálneho rozvoja a informatizácie Slovenskej republiky č. 546/2021 Z. z., ktorou sa mení a dopĺňa vyhláška Úradu podpredsedu vlády Slovenskej republiky pre investície a informatizáciu č. 78/2020 Z. z. o štandardoch pre informačné technológie verejnej správy</w:t>
      </w:r>
      <w:r w:rsidR="0048785C" w:rsidRPr="00487C18">
        <w:rPr>
          <w:iCs/>
          <w:color w:val="000000" w:themeColor="text1"/>
        </w:rPr>
        <w:t xml:space="preserve"> (najmä však §</w:t>
      </w:r>
      <w:r w:rsidR="004317B6">
        <w:rPr>
          <w:iCs/>
          <w:color w:val="000000" w:themeColor="text1"/>
        </w:rPr>
        <w:t xml:space="preserve"> </w:t>
      </w:r>
      <w:r w:rsidR="0048785C" w:rsidRPr="00487C18">
        <w:rPr>
          <w:iCs/>
          <w:color w:val="000000" w:themeColor="text1"/>
        </w:rPr>
        <w:t xml:space="preserve">21 Audio a video súbory, § 22 Súbory audio a video </w:t>
      </w:r>
      <w:proofErr w:type="spellStart"/>
      <w:r w:rsidR="0048785C" w:rsidRPr="00487C18">
        <w:rPr>
          <w:iCs/>
          <w:color w:val="000000" w:themeColor="text1"/>
        </w:rPr>
        <w:t>streamingu</w:t>
      </w:r>
      <w:proofErr w:type="spellEnd"/>
      <w:r w:rsidR="0048785C" w:rsidRPr="00487C18">
        <w:rPr>
          <w:iCs/>
          <w:color w:val="000000" w:themeColor="text1"/>
        </w:rPr>
        <w:t>, § 36 Používanie zásuvných modulov a doplnkov webových prehliadačov a klientskych aplikácií)</w:t>
      </w:r>
    </w:p>
    <w:p w14:paraId="58EEA337" w14:textId="77777777" w:rsidR="00310478" w:rsidRPr="006C3820" w:rsidRDefault="00310478" w:rsidP="00D62DD2">
      <w:pPr>
        <w:pStyle w:val="TableParagraph"/>
        <w:spacing w:after="120" w:line="360" w:lineRule="auto"/>
        <w:ind w:left="11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</w:pPr>
    </w:p>
    <w:p w14:paraId="7C3FA278" w14:textId="076C3A7F" w:rsidR="004563C7" w:rsidRPr="00D62DD2" w:rsidRDefault="001330EC" w:rsidP="00D62DD2">
      <w:pPr>
        <w:pStyle w:val="TableParagraph"/>
        <w:spacing w:after="120" w:line="360" w:lineRule="auto"/>
        <w:ind w:left="11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</w:pPr>
      <w:r w:rsidRPr="00D62DD2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>Čl. 1</w:t>
      </w:r>
    </w:p>
    <w:p w14:paraId="2FAEDD6B" w14:textId="2563AF0F" w:rsidR="001330EC" w:rsidRPr="00D62DD2" w:rsidRDefault="001330EC" w:rsidP="00D62DD2">
      <w:pPr>
        <w:pStyle w:val="TableParagraph"/>
        <w:spacing w:after="120" w:line="360" w:lineRule="auto"/>
        <w:ind w:left="11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</w:pPr>
      <w:r w:rsidRPr="00D62DD2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>Úvod</w:t>
      </w:r>
    </w:p>
    <w:p w14:paraId="072643BC" w14:textId="5E0CCDD6" w:rsidR="00010412" w:rsidRDefault="000A4091" w:rsidP="00D62DD2">
      <w:pPr>
        <w:pStyle w:val="Odsekzoznamu"/>
        <w:numPr>
          <w:ilvl w:val="0"/>
          <w:numId w:val="30"/>
        </w:numPr>
        <w:spacing w:after="120" w:line="360" w:lineRule="auto"/>
        <w:ind w:left="709" w:hanging="283"/>
        <w:contextualSpacing w:val="0"/>
        <w:jc w:val="both"/>
        <w:rPr>
          <w:iCs/>
          <w:color w:val="000000" w:themeColor="text1"/>
        </w:rPr>
      </w:pPr>
      <w:r w:rsidRPr="006C3820">
        <w:rPr>
          <w:iCs/>
          <w:color w:val="000000" w:themeColor="text1"/>
        </w:rPr>
        <w:t xml:space="preserve">Cieľom tejto smernice je rámcovo stanoviť základné pravidlá pre užívateľov, ktorí využívajú </w:t>
      </w:r>
      <w:r w:rsidR="00010412">
        <w:rPr>
          <w:iCs/>
          <w:color w:val="000000" w:themeColor="text1"/>
        </w:rPr>
        <w:t>informačné i komunikačné technológie</w:t>
      </w:r>
      <w:r w:rsidR="001157AB">
        <w:rPr>
          <w:iCs/>
          <w:color w:val="000000" w:themeColor="text1"/>
        </w:rPr>
        <w:t xml:space="preserve"> </w:t>
      </w:r>
      <w:r w:rsidR="00010412">
        <w:rPr>
          <w:iCs/>
          <w:color w:val="000000" w:themeColor="text1"/>
        </w:rPr>
        <w:t xml:space="preserve">v organizácii </w:t>
      </w:r>
      <w:r w:rsidRPr="006C3820">
        <w:rPr>
          <w:iCs/>
          <w:color w:val="000000" w:themeColor="text1"/>
        </w:rPr>
        <w:t>pri svojej práci</w:t>
      </w:r>
      <w:r w:rsidR="00010412">
        <w:rPr>
          <w:iCs/>
          <w:color w:val="000000" w:themeColor="text1"/>
        </w:rPr>
        <w:t>.</w:t>
      </w:r>
    </w:p>
    <w:p w14:paraId="5F1D29E4" w14:textId="2C417152" w:rsidR="007E1340" w:rsidRPr="006C3820" w:rsidRDefault="00010412" w:rsidP="00D62DD2">
      <w:pPr>
        <w:pStyle w:val="Odsekzoznamu"/>
        <w:numPr>
          <w:ilvl w:val="0"/>
          <w:numId w:val="30"/>
        </w:numPr>
        <w:spacing w:after="120" w:line="360" w:lineRule="auto"/>
        <w:ind w:left="709" w:hanging="283"/>
        <w:contextualSpacing w:val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Účelom </w:t>
      </w:r>
      <w:r w:rsidRPr="006C3820">
        <w:rPr>
          <w:iCs/>
          <w:color w:val="000000" w:themeColor="text1"/>
        </w:rPr>
        <w:t xml:space="preserve">tejto smernice </w:t>
      </w:r>
      <w:r>
        <w:rPr>
          <w:iCs/>
          <w:color w:val="000000" w:themeColor="text1"/>
        </w:rPr>
        <w:t xml:space="preserve">je </w:t>
      </w:r>
      <w:r w:rsidR="000A4091" w:rsidRPr="006C3820">
        <w:rPr>
          <w:iCs/>
          <w:color w:val="000000" w:themeColor="text1"/>
        </w:rPr>
        <w:t xml:space="preserve">rozšíriť pravidlá v oblasti informačnej bezpečnosti v kontexte </w:t>
      </w:r>
      <w:r w:rsidR="007E1340" w:rsidRPr="006C3820">
        <w:rPr>
          <w:iCs/>
          <w:color w:val="000000" w:themeColor="text1"/>
        </w:rPr>
        <w:t xml:space="preserve">inštalácie hardvéru a softvéru do aktív organizácie (sietí a informačných systémov), </w:t>
      </w:r>
      <w:r w:rsidR="00F550D9">
        <w:rPr>
          <w:iCs/>
          <w:color w:val="000000" w:themeColor="text1"/>
        </w:rPr>
        <w:t xml:space="preserve">v oblasti </w:t>
      </w:r>
      <w:r w:rsidR="007E1340" w:rsidRPr="006C3820">
        <w:rPr>
          <w:iCs/>
          <w:color w:val="000000" w:themeColor="text1"/>
        </w:rPr>
        <w:t>urč</w:t>
      </w:r>
      <w:r w:rsidR="00F550D9">
        <w:rPr>
          <w:iCs/>
          <w:color w:val="000000" w:themeColor="text1"/>
        </w:rPr>
        <w:t>ovania</w:t>
      </w:r>
      <w:r w:rsidR="007E1340" w:rsidRPr="006C3820">
        <w:rPr>
          <w:iCs/>
          <w:color w:val="000000" w:themeColor="text1"/>
        </w:rPr>
        <w:t xml:space="preserve"> vlastníkov aktív a</w:t>
      </w:r>
      <w:r w:rsidR="00F550D9">
        <w:rPr>
          <w:iCs/>
          <w:color w:val="000000" w:themeColor="text1"/>
        </w:rPr>
        <w:t xml:space="preserve"> definovania </w:t>
      </w:r>
      <w:r w:rsidR="007E1340" w:rsidRPr="006C3820">
        <w:rPr>
          <w:iCs/>
          <w:color w:val="000000" w:themeColor="text1"/>
        </w:rPr>
        <w:t xml:space="preserve">základných </w:t>
      </w:r>
      <w:r w:rsidR="00DC60E3" w:rsidRPr="006C3820">
        <w:rPr>
          <w:iCs/>
          <w:color w:val="000000" w:themeColor="text1"/>
        </w:rPr>
        <w:t>zodpovedností</w:t>
      </w:r>
      <w:r w:rsidR="007E1340" w:rsidRPr="006C3820">
        <w:rPr>
          <w:iCs/>
          <w:color w:val="000000" w:themeColor="text1"/>
        </w:rPr>
        <w:t xml:space="preserve"> a procesov</w:t>
      </w:r>
      <w:r w:rsidR="000A4091" w:rsidRPr="006C3820">
        <w:rPr>
          <w:iCs/>
          <w:color w:val="000000" w:themeColor="text1"/>
        </w:rPr>
        <w:t>.</w:t>
      </w:r>
    </w:p>
    <w:p w14:paraId="2F2EAE73" w14:textId="05353709" w:rsidR="000A4091" w:rsidRPr="006C3820" w:rsidRDefault="00CB1222" w:rsidP="00F636D1">
      <w:pPr>
        <w:pStyle w:val="Odsekzoznamu"/>
        <w:numPr>
          <w:ilvl w:val="0"/>
          <w:numId w:val="30"/>
        </w:numPr>
        <w:spacing w:after="120" w:line="360" w:lineRule="auto"/>
        <w:ind w:left="709" w:hanging="207"/>
        <w:contextualSpacing w:val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Táto s</w:t>
      </w:r>
      <w:r w:rsidR="007E1340" w:rsidRPr="006C3820">
        <w:rPr>
          <w:iCs/>
          <w:color w:val="000000" w:themeColor="text1"/>
        </w:rPr>
        <w:t>mernica sa t</w:t>
      </w:r>
      <w:r w:rsidR="000A4091" w:rsidRPr="006C3820">
        <w:rPr>
          <w:iCs/>
          <w:color w:val="000000" w:themeColor="text1"/>
        </w:rPr>
        <w:t xml:space="preserve">ýka najmä </w:t>
      </w:r>
      <w:r>
        <w:rPr>
          <w:iCs/>
          <w:color w:val="000000" w:themeColor="text1"/>
        </w:rPr>
        <w:t xml:space="preserve">základných pravidiel </w:t>
      </w:r>
      <w:r w:rsidR="007E1340" w:rsidRPr="006C3820">
        <w:rPr>
          <w:iCs/>
          <w:color w:val="000000" w:themeColor="text1"/>
        </w:rPr>
        <w:t xml:space="preserve">inštalácie </w:t>
      </w:r>
      <w:r>
        <w:rPr>
          <w:iCs/>
          <w:color w:val="000000" w:themeColor="text1"/>
        </w:rPr>
        <w:t xml:space="preserve">hardvéru a softvéru </w:t>
      </w:r>
      <w:r w:rsidR="007E1340" w:rsidRPr="006C3820">
        <w:rPr>
          <w:iCs/>
          <w:color w:val="000000" w:themeColor="text1"/>
        </w:rPr>
        <w:t>v súvislosti s </w:t>
      </w:r>
      <w:r w:rsidR="000A4091" w:rsidRPr="006C3820">
        <w:rPr>
          <w:iCs/>
          <w:color w:val="000000" w:themeColor="text1"/>
        </w:rPr>
        <w:t>fyzický</w:t>
      </w:r>
      <w:r w:rsidR="007E1340" w:rsidRPr="006C3820">
        <w:rPr>
          <w:iCs/>
          <w:color w:val="000000" w:themeColor="text1"/>
        </w:rPr>
        <w:t xml:space="preserve">mi </w:t>
      </w:r>
      <w:r w:rsidR="000A4091" w:rsidRPr="006C3820">
        <w:rPr>
          <w:iCs/>
          <w:color w:val="000000" w:themeColor="text1"/>
        </w:rPr>
        <w:t>alebo virtuáln</w:t>
      </w:r>
      <w:r w:rsidR="007E1340" w:rsidRPr="006C3820">
        <w:rPr>
          <w:iCs/>
          <w:color w:val="000000" w:themeColor="text1"/>
        </w:rPr>
        <w:t>ymi</w:t>
      </w:r>
      <w:r w:rsidR="000A4091" w:rsidRPr="006C3820">
        <w:rPr>
          <w:iCs/>
          <w:color w:val="000000" w:themeColor="text1"/>
        </w:rPr>
        <w:t xml:space="preserve"> pracovný</w:t>
      </w:r>
      <w:r w:rsidR="007E1340" w:rsidRPr="006C3820">
        <w:rPr>
          <w:iCs/>
          <w:color w:val="000000" w:themeColor="text1"/>
        </w:rPr>
        <w:t>mi</w:t>
      </w:r>
      <w:r w:rsidR="000A4091" w:rsidRPr="006C3820">
        <w:rPr>
          <w:iCs/>
          <w:color w:val="000000" w:themeColor="text1"/>
        </w:rPr>
        <w:t xml:space="preserve"> stan</w:t>
      </w:r>
      <w:r w:rsidR="007E1340" w:rsidRPr="006C3820">
        <w:rPr>
          <w:iCs/>
          <w:color w:val="000000" w:themeColor="text1"/>
        </w:rPr>
        <w:t>icami</w:t>
      </w:r>
      <w:r w:rsidR="000A4091" w:rsidRPr="006C3820">
        <w:rPr>
          <w:iCs/>
          <w:color w:val="000000" w:themeColor="text1"/>
        </w:rPr>
        <w:t>, mobilný</w:t>
      </w:r>
      <w:r w:rsidR="007E1340" w:rsidRPr="006C3820">
        <w:rPr>
          <w:iCs/>
          <w:color w:val="000000" w:themeColor="text1"/>
        </w:rPr>
        <w:t xml:space="preserve">mi </w:t>
      </w:r>
      <w:r w:rsidR="000A4091" w:rsidRPr="006C3820">
        <w:rPr>
          <w:iCs/>
          <w:color w:val="000000" w:themeColor="text1"/>
        </w:rPr>
        <w:t>zariaden</w:t>
      </w:r>
      <w:r w:rsidR="007E1340" w:rsidRPr="006C3820">
        <w:rPr>
          <w:iCs/>
          <w:color w:val="000000" w:themeColor="text1"/>
        </w:rPr>
        <w:t xml:space="preserve">iami </w:t>
      </w:r>
      <w:r w:rsidR="000A4091" w:rsidRPr="006C3820">
        <w:rPr>
          <w:iCs/>
          <w:color w:val="000000" w:themeColor="text1"/>
        </w:rPr>
        <w:t>a periféri</w:t>
      </w:r>
      <w:r w:rsidR="007E1340" w:rsidRPr="006C3820">
        <w:rPr>
          <w:iCs/>
          <w:color w:val="000000" w:themeColor="text1"/>
        </w:rPr>
        <w:t>ami</w:t>
      </w:r>
      <w:r w:rsidR="000A4091" w:rsidRPr="006C3820">
        <w:rPr>
          <w:iCs/>
          <w:color w:val="000000" w:themeColor="text1"/>
        </w:rPr>
        <w:t xml:space="preserve">, ktoré sú </w:t>
      </w:r>
      <w:r w:rsidR="007E1340" w:rsidRPr="006C3820">
        <w:rPr>
          <w:iCs/>
          <w:color w:val="000000" w:themeColor="text1"/>
        </w:rPr>
        <w:t xml:space="preserve">v organizácii </w:t>
      </w:r>
      <w:r w:rsidR="000A4091" w:rsidRPr="006C3820">
        <w:rPr>
          <w:iCs/>
          <w:color w:val="000000" w:themeColor="text1"/>
        </w:rPr>
        <w:t>prevádzkované.</w:t>
      </w:r>
    </w:p>
    <w:p w14:paraId="356F0E1C" w14:textId="69505BAC" w:rsidR="00495BA7" w:rsidRPr="006C3820" w:rsidRDefault="00CB1222" w:rsidP="00F636D1">
      <w:pPr>
        <w:pStyle w:val="Odsekzoznamu"/>
        <w:numPr>
          <w:ilvl w:val="0"/>
          <w:numId w:val="30"/>
        </w:numPr>
        <w:spacing w:after="120" w:line="360" w:lineRule="auto"/>
        <w:ind w:left="709" w:hanging="142"/>
        <w:contextualSpacing w:val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Táto s</w:t>
      </w:r>
      <w:r w:rsidRPr="006C3820">
        <w:rPr>
          <w:iCs/>
          <w:color w:val="000000" w:themeColor="text1"/>
        </w:rPr>
        <w:t xml:space="preserve">mernica </w:t>
      </w:r>
      <w:r w:rsidR="00495BA7" w:rsidRPr="006C3820">
        <w:rPr>
          <w:iCs/>
          <w:color w:val="000000" w:themeColor="text1"/>
        </w:rPr>
        <w:t xml:space="preserve">upravuje povinné postupy a stanovuje pravidlá riadenia </w:t>
      </w:r>
      <w:r w:rsidR="007E1340" w:rsidRPr="006C3820">
        <w:rPr>
          <w:iCs/>
          <w:color w:val="000000" w:themeColor="text1"/>
        </w:rPr>
        <w:t>inštalácií a</w:t>
      </w:r>
      <w:r w:rsidR="00495BA7" w:rsidRPr="006C3820">
        <w:rPr>
          <w:iCs/>
          <w:color w:val="000000" w:themeColor="text1"/>
        </w:rPr>
        <w:t xml:space="preserve"> zm</w:t>
      </w:r>
      <w:r>
        <w:rPr>
          <w:iCs/>
          <w:color w:val="000000" w:themeColor="text1"/>
        </w:rPr>
        <w:t>ien</w:t>
      </w:r>
      <w:r w:rsidR="00495BA7" w:rsidRPr="006C3820">
        <w:rPr>
          <w:iCs/>
          <w:color w:val="000000" w:themeColor="text1"/>
        </w:rPr>
        <w:t xml:space="preserve"> aplikácií, hardvéru, softvéru</w:t>
      </w:r>
      <w:r w:rsidR="00A618D6">
        <w:rPr>
          <w:iCs/>
          <w:color w:val="000000" w:themeColor="text1"/>
        </w:rPr>
        <w:t xml:space="preserve"> v rámci </w:t>
      </w:r>
      <w:r w:rsidR="00495BA7" w:rsidRPr="006C3820">
        <w:rPr>
          <w:iCs/>
          <w:color w:val="000000" w:themeColor="text1"/>
        </w:rPr>
        <w:t>sietí a</w:t>
      </w:r>
      <w:r>
        <w:rPr>
          <w:iCs/>
          <w:color w:val="000000" w:themeColor="text1"/>
        </w:rPr>
        <w:t xml:space="preserve"> informačných </w:t>
      </w:r>
      <w:r w:rsidR="00495BA7" w:rsidRPr="006C3820">
        <w:rPr>
          <w:iCs/>
          <w:color w:val="000000" w:themeColor="text1"/>
        </w:rPr>
        <w:t>systémov</w:t>
      </w:r>
      <w:r w:rsidR="00A618D6">
        <w:rPr>
          <w:iCs/>
          <w:color w:val="000000" w:themeColor="text1"/>
        </w:rPr>
        <w:t xml:space="preserve"> organizácie</w:t>
      </w:r>
      <w:r w:rsidR="00495BA7" w:rsidRPr="006C3820">
        <w:rPr>
          <w:iCs/>
          <w:color w:val="000000" w:themeColor="text1"/>
        </w:rPr>
        <w:t>.</w:t>
      </w:r>
    </w:p>
    <w:p w14:paraId="2C30CB32" w14:textId="77777777" w:rsidR="007E1340" w:rsidRPr="007E1340" w:rsidRDefault="007E1340" w:rsidP="00D62DD2">
      <w:pPr>
        <w:spacing w:after="120" w:line="360" w:lineRule="auto"/>
        <w:jc w:val="both"/>
        <w:rPr>
          <w:iCs/>
          <w:color w:val="0070C0"/>
        </w:rPr>
      </w:pPr>
    </w:p>
    <w:p w14:paraId="213273D1" w14:textId="65A523D0" w:rsidR="004563C7" w:rsidRPr="00D62DD2" w:rsidRDefault="00EC499C" w:rsidP="00D62DD2">
      <w:pPr>
        <w:pStyle w:val="TableParagraph"/>
        <w:spacing w:after="120" w:line="360" w:lineRule="auto"/>
        <w:ind w:left="11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</w:pPr>
      <w:r w:rsidRPr="00D62DD2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 xml:space="preserve">Čl. </w:t>
      </w:r>
      <w:r w:rsidR="004C4124" w:rsidRPr="00D62DD2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>2</w:t>
      </w:r>
    </w:p>
    <w:p w14:paraId="44E3925F" w14:textId="2903F977" w:rsidR="00C44C2B" w:rsidRPr="00D62DD2" w:rsidRDefault="00495BA7" w:rsidP="00D62DD2">
      <w:pPr>
        <w:spacing w:after="120" w:line="360" w:lineRule="auto"/>
        <w:jc w:val="center"/>
        <w:rPr>
          <w:b/>
          <w:iCs/>
          <w:color w:val="000000" w:themeColor="text1"/>
          <w:sz w:val="32"/>
          <w:szCs w:val="32"/>
        </w:rPr>
      </w:pPr>
      <w:bookmarkStart w:id="0" w:name="_Toc81302834"/>
      <w:r w:rsidRPr="00D62DD2">
        <w:rPr>
          <w:b/>
          <w:iCs/>
          <w:color w:val="000000" w:themeColor="text1"/>
          <w:sz w:val="32"/>
          <w:szCs w:val="32"/>
        </w:rPr>
        <w:t xml:space="preserve">Kompetencie </w:t>
      </w:r>
      <w:r w:rsidR="00AB34CA" w:rsidRPr="00D62DD2">
        <w:rPr>
          <w:b/>
          <w:iCs/>
          <w:color w:val="000000" w:themeColor="text1"/>
          <w:sz w:val="32"/>
          <w:szCs w:val="32"/>
        </w:rPr>
        <w:t xml:space="preserve">a povinnosti súvisiace </w:t>
      </w:r>
      <w:bookmarkEnd w:id="0"/>
      <w:r w:rsidR="00AB34CA" w:rsidRPr="00D62DD2">
        <w:rPr>
          <w:b/>
          <w:iCs/>
          <w:color w:val="000000" w:themeColor="text1"/>
          <w:sz w:val="32"/>
          <w:szCs w:val="32"/>
        </w:rPr>
        <w:t>s </w:t>
      </w:r>
      <w:r w:rsidR="00EA6A6A" w:rsidRPr="00D62DD2">
        <w:rPr>
          <w:b/>
          <w:iCs/>
          <w:color w:val="000000" w:themeColor="text1"/>
          <w:sz w:val="32"/>
          <w:szCs w:val="32"/>
        </w:rPr>
        <w:t>inštaláci</w:t>
      </w:r>
      <w:r w:rsidR="00AB34CA" w:rsidRPr="00D62DD2">
        <w:rPr>
          <w:b/>
          <w:iCs/>
          <w:color w:val="000000" w:themeColor="text1"/>
          <w:sz w:val="32"/>
          <w:szCs w:val="32"/>
        </w:rPr>
        <w:t xml:space="preserve">ou </w:t>
      </w:r>
      <w:r w:rsidR="00EA6A6A" w:rsidRPr="00D62DD2">
        <w:rPr>
          <w:b/>
          <w:iCs/>
          <w:color w:val="000000" w:themeColor="text1"/>
          <w:sz w:val="32"/>
          <w:szCs w:val="32"/>
        </w:rPr>
        <w:t>hardvéru a softvéru</w:t>
      </w:r>
    </w:p>
    <w:p w14:paraId="780D0A2A" w14:textId="77777777" w:rsidR="00495BA7" w:rsidRPr="000A4A2F" w:rsidRDefault="00495BA7" w:rsidP="00D62DD2">
      <w:pPr>
        <w:pStyle w:val="Odsekzoznamu"/>
        <w:numPr>
          <w:ilvl w:val="0"/>
          <w:numId w:val="15"/>
        </w:numPr>
        <w:spacing w:after="120" w:line="360" w:lineRule="auto"/>
        <w:contextualSpacing w:val="0"/>
        <w:jc w:val="both"/>
        <w:rPr>
          <w:bCs/>
          <w:iCs/>
          <w:color w:val="000000" w:themeColor="text1"/>
        </w:rPr>
      </w:pPr>
      <w:bookmarkStart w:id="1" w:name="_Toc520647085"/>
      <w:bookmarkStart w:id="2" w:name="_Toc520647166"/>
      <w:bookmarkStart w:id="3" w:name="_Toc520835923"/>
      <w:bookmarkStart w:id="4" w:name="_Toc523509199"/>
      <w:bookmarkStart w:id="5" w:name="_Toc529911376"/>
      <w:bookmarkStart w:id="6" w:name="_Toc531550175"/>
      <w:bookmarkStart w:id="7" w:name="_Toc81302835"/>
      <w:r w:rsidRPr="000A4A2F">
        <w:rPr>
          <w:bCs/>
          <w:iCs/>
          <w:color w:val="000000" w:themeColor="text1"/>
        </w:rPr>
        <w:t>Vedenie organizáci</w:t>
      </w:r>
      <w:bookmarkEnd w:id="1"/>
      <w:bookmarkEnd w:id="2"/>
      <w:bookmarkEnd w:id="3"/>
      <w:bookmarkEnd w:id="4"/>
      <w:bookmarkEnd w:id="5"/>
      <w:bookmarkEnd w:id="6"/>
      <w:r w:rsidRPr="000A4A2F">
        <w:rPr>
          <w:bCs/>
          <w:iCs/>
          <w:color w:val="000000" w:themeColor="text1"/>
        </w:rPr>
        <w:t>e</w:t>
      </w:r>
      <w:bookmarkEnd w:id="7"/>
    </w:p>
    <w:p w14:paraId="274BD5EF" w14:textId="3ADF9788" w:rsidR="00495BA7" w:rsidRPr="000A4A2F" w:rsidRDefault="00495BA7" w:rsidP="00D62DD2">
      <w:pPr>
        <w:pStyle w:val="Odsekzoznamu"/>
        <w:numPr>
          <w:ilvl w:val="0"/>
          <w:numId w:val="16"/>
        </w:numPr>
        <w:spacing w:after="120" w:line="360" w:lineRule="auto"/>
        <w:ind w:left="1276" w:hanging="283"/>
        <w:contextualSpacing w:val="0"/>
        <w:jc w:val="both"/>
        <w:rPr>
          <w:iCs/>
          <w:color w:val="000000" w:themeColor="text1"/>
        </w:rPr>
      </w:pPr>
      <w:r w:rsidRPr="000A4A2F">
        <w:rPr>
          <w:iCs/>
          <w:color w:val="000000" w:themeColor="text1"/>
        </w:rPr>
        <w:t xml:space="preserve">Vedenie organizácie zabezpečuje zdroje pre procesy </w:t>
      </w:r>
      <w:r w:rsidR="00EA6A6A" w:rsidRPr="000A4A2F">
        <w:rPr>
          <w:iCs/>
          <w:color w:val="000000" w:themeColor="text1"/>
        </w:rPr>
        <w:t xml:space="preserve">zabezpečenia </w:t>
      </w:r>
      <w:r w:rsidRPr="000A4A2F">
        <w:rPr>
          <w:iCs/>
          <w:color w:val="000000" w:themeColor="text1"/>
        </w:rPr>
        <w:t xml:space="preserve">kybernetickej a informačnej bezpečnosti </w:t>
      </w:r>
      <w:r w:rsidR="00EA6A6A" w:rsidRPr="000A4A2F">
        <w:rPr>
          <w:iCs/>
          <w:color w:val="000000" w:themeColor="text1"/>
        </w:rPr>
        <w:t>v </w:t>
      </w:r>
      <w:r w:rsidR="001F2B97" w:rsidRPr="000A4A2F">
        <w:rPr>
          <w:iCs/>
          <w:color w:val="000000" w:themeColor="text1"/>
        </w:rPr>
        <w:t>kontexte</w:t>
      </w:r>
      <w:r w:rsidR="00EA6A6A" w:rsidRPr="000A4A2F">
        <w:rPr>
          <w:iCs/>
          <w:color w:val="000000" w:themeColor="text1"/>
        </w:rPr>
        <w:t xml:space="preserve"> inštalácie softvéru a hardvéru </w:t>
      </w:r>
      <w:r w:rsidRPr="000A4A2F">
        <w:rPr>
          <w:iCs/>
          <w:color w:val="000000" w:themeColor="text1"/>
        </w:rPr>
        <w:t>a pre riadeni</w:t>
      </w:r>
      <w:r w:rsidR="00EA6A6A" w:rsidRPr="000A4A2F">
        <w:rPr>
          <w:iCs/>
          <w:color w:val="000000" w:themeColor="text1"/>
        </w:rPr>
        <w:t>e</w:t>
      </w:r>
      <w:r w:rsidRPr="000A4A2F">
        <w:rPr>
          <w:iCs/>
          <w:color w:val="000000" w:themeColor="text1"/>
        </w:rPr>
        <w:t xml:space="preserve"> informačnej </w:t>
      </w:r>
      <w:r w:rsidR="00EA6A6A" w:rsidRPr="000A4A2F">
        <w:rPr>
          <w:iCs/>
          <w:color w:val="000000" w:themeColor="text1"/>
        </w:rPr>
        <w:t xml:space="preserve">a kybernetickej </w:t>
      </w:r>
      <w:r w:rsidRPr="000A4A2F">
        <w:rPr>
          <w:iCs/>
          <w:color w:val="000000" w:themeColor="text1"/>
        </w:rPr>
        <w:t>bezpečnosti</w:t>
      </w:r>
      <w:r w:rsidR="00EA6A6A" w:rsidRPr="000A4A2F">
        <w:rPr>
          <w:iCs/>
          <w:color w:val="000000" w:themeColor="text1"/>
        </w:rPr>
        <w:t xml:space="preserve"> v organizácii</w:t>
      </w:r>
      <w:r w:rsidRPr="000A4A2F">
        <w:rPr>
          <w:iCs/>
          <w:color w:val="000000" w:themeColor="text1"/>
        </w:rPr>
        <w:t>.</w:t>
      </w:r>
    </w:p>
    <w:p w14:paraId="235B0239" w14:textId="7E30B6C0" w:rsidR="00495BA7" w:rsidRPr="00715DD3" w:rsidRDefault="00495BA7" w:rsidP="00D62DD2">
      <w:pPr>
        <w:pStyle w:val="Odsekzoznamu"/>
        <w:numPr>
          <w:ilvl w:val="0"/>
          <w:numId w:val="15"/>
        </w:numPr>
        <w:spacing w:after="120" w:line="360" w:lineRule="auto"/>
        <w:contextualSpacing w:val="0"/>
        <w:jc w:val="both"/>
        <w:rPr>
          <w:iCs/>
          <w:color w:val="000000" w:themeColor="text1"/>
        </w:rPr>
      </w:pPr>
      <w:bookmarkStart w:id="8" w:name="_Toc81302836"/>
      <w:r w:rsidRPr="00715DD3">
        <w:rPr>
          <w:iCs/>
          <w:color w:val="000000" w:themeColor="text1"/>
        </w:rPr>
        <w:t>Komisi</w:t>
      </w:r>
      <w:r w:rsidR="006966E1" w:rsidRPr="00715DD3">
        <w:rPr>
          <w:iCs/>
          <w:color w:val="000000" w:themeColor="text1"/>
        </w:rPr>
        <w:t>a</w:t>
      </w:r>
      <w:r w:rsidRPr="00715DD3">
        <w:rPr>
          <w:iCs/>
          <w:color w:val="000000" w:themeColor="text1"/>
        </w:rPr>
        <w:t xml:space="preserve"> pre riadenie zmien</w:t>
      </w:r>
      <w:bookmarkEnd w:id="8"/>
    </w:p>
    <w:p w14:paraId="585D54DD" w14:textId="3E2E0572" w:rsidR="006B0B3E" w:rsidRPr="00715DD3" w:rsidRDefault="006B0B3E" w:rsidP="00D62DD2">
      <w:pPr>
        <w:pStyle w:val="Odsekzoznamu"/>
        <w:numPr>
          <w:ilvl w:val="0"/>
          <w:numId w:val="17"/>
        </w:numPr>
        <w:spacing w:after="120" w:line="360" w:lineRule="auto"/>
        <w:ind w:left="1276" w:hanging="283"/>
        <w:contextualSpacing w:val="0"/>
        <w:jc w:val="both"/>
        <w:rPr>
          <w:iCs/>
          <w:color w:val="000000" w:themeColor="text1"/>
        </w:rPr>
      </w:pPr>
      <w:r w:rsidRPr="00715DD3">
        <w:rPr>
          <w:iCs/>
          <w:color w:val="000000" w:themeColor="text1"/>
        </w:rPr>
        <w:t xml:space="preserve">Organizácia </w:t>
      </w:r>
      <w:r w:rsidR="006966E1" w:rsidRPr="00715DD3">
        <w:rPr>
          <w:iCs/>
          <w:color w:val="000000" w:themeColor="text1"/>
        </w:rPr>
        <w:t xml:space="preserve">pre účely riadenia zmien vytvorila </w:t>
      </w:r>
      <w:r w:rsidRPr="00715DD3">
        <w:rPr>
          <w:iCs/>
          <w:color w:val="000000" w:themeColor="text1"/>
        </w:rPr>
        <w:t>Komisiu pre riadenie zmien.</w:t>
      </w:r>
    </w:p>
    <w:p w14:paraId="3E7E8597" w14:textId="7A6ACED8" w:rsidR="006B0B3E" w:rsidRPr="00715DD3" w:rsidRDefault="006B0B3E" w:rsidP="00D62DD2">
      <w:pPr>
        <w:pStyle w:val="Odsekzoznamu"/>
        <w:numPr>
          <w:ilvl w:val="0"/>
          <w:numId w:val="17"/>
        </w:numPr>
        <w:spacing w:after="120" w:line="360" w:lineRule="auto"/>
        <w:ind w:left="1276" w:hanging="283"/>
        <w:contextualSpacing w:val="0"/>
        <w:jc w:val="both"/>
        <w:rPr>
          <w:iCs/>
          <w:color w:val="000000" w:themeColor="text1"/>
        </w:rPr>
      </w:pPr>
      <w:r w:rsidRPr="00715DD3">
        <w:rPr>
          <w:iCs/>
          <w:color w:val="000000" w:themeColor="text1"/>
        </w:rPr>
        <w:t>Členom Komisie pre riadenie zmien je povinne manažér kybernetickej bezpečnosti organizácie.</w:t>
      </w:r>
      <w:r w:rsidR="006966E1" w:rsidRPr="00715DD3">
        <w:rPr>
          <w:iCs/>
          <w:color w:val="000000" w:themeColor="text1"/>
        </w:rPr>
        <w:t xml:space="preserve"> Ostatní členovia sú menovaní vedením organizácie podľa jej vnútorných priorít.</w:t>
      </w:r>
    </w:p>
    <w:p w14:paraId="5EBD99D2" w14:textId="0B5BD847" w:rsidR="00EA6A6A" w:rsidRPr="000A4A2F" w:rsidRDefault="006966E1" w:rsidP="00D62DD2">
      <w:pPr>
        <w:pStyle w:val="Odsekzoznamu"/>
        <w:numPr>
          <w:ilvl w:val="0"/>
          <w:numId w:val="17"/>
        </w:numPr>
        <w:spacing w:after="120" w:line="360" w:lineRule="auto"/>
        <w:ind w:left="1276" w:hanging="283"/>
        <w:contextualSpacing w:val="0"/>
        <w:jc w:val="both"/>
        <w:rPr>
          <w:iCs/>
          <w:color w:val="000000" w:themeColor="text1"/>
        </w:rPr>
      </w:pPr>
      <w:r w:rsidRPr="00715DD3">
        <w:rPr>
          <w:iCs/>
          <w:color w:val="000000" w:themeColor="text1"/>
        </w:rPr>
        <w:t>Vedenie organizácie schvaľuje rozsiahle zmeny a dozerá na ich výkon p</w:t>
      </w:r>
      <w:r w:rsidR="00495BA7" w:rsidRPr="00715DD3">
        <w:rPr>
          <w:iCs/>
          <w:color w:val="000000" w:themeColor="text1"/>
        </w:rPr>
        <w:t xml:space="preserve">rostredníctvom Komisie pre riadenie zmien </w:t>
      </w:r>
      <w:r w:rsidR="001F2B97" w:rsidRPr="00715DD3">
        <w:rPr>
          <w:color w:val="000000" w:themeColor="text1"/>
          <w:shd w:val="clear" w:color="auto" w:fill="FFFFFF"/>
        </w:rPr>
        <w:t>v súlade s čl. 4 tejto smernice</w:t>
      </w:r>
      <w:r w:rsidR="001F2B97" w:rsidRPr="000A4A2F">
        <w:rPr>
          <w:color w:val="000000" w:themeColor="text1"/>
          <w:shd w:val="clear" w:color="auto" w:fill="FFFFFF"/>
        </w:rPr>
        <w:t>.</w:t>
      </w:r>
    </w:p>
    <w:p w14:paraId="0F1B1921" w14:textId="33B01DD8" w:rsidR="00495BA7" w:rsidRPr="000A4A2F" w:rsidRDefault="00495BA7" w:rsidP="00D62DD2">
      <w:pPr>
        <w:pStyle w:val="Odsekzoznamu"/>
        <w:numPr>
          <w:ilvl w:val="0"/>
          <w:numId w:val="17"/>
        </w:numPr>
        <w:spacing w:after="120" w:line="360" w:lineRule="auto"/>
        <w:ind w:left="1276" w:hanging="283"/>
        <w:contextualSpacing w:val="0"/>
        <w:jc w:val="both"/>
        <w:rPr>
          <w:iCs/>
          <w:color w:val="000000" w:themeColor="text1"/>
        </w:rPr>
      </w:pPr>
      <w:r w:rsidRPr="000A4A2F">
        <w:rPr>
          <w:iCs/>
          <w:color w:val="000000" w:themeColor="text1"/>
        </w:rPr>
        <w:t>Komisia pre riadenie zmien je povinná bezodkladne reagovať na žiadosť o</w:t>
      </w:r>
      <w:r w:rsidR="00EA6A6A" w:rsidRPr="000A4A2F">
        <w:rPr>
          <w:iCs/>
          <w:color w:val="000000" w:themeColor="text1"/>
        </w:rPr>
        <w:t xml:space="preserve"> rozsiahlu </w:t>
      </w:r>
      <w:r w:rsidRPr="000A4A2F">
        <w:rPr>
          <w:iCs/>
          <w:color w:val="000000" w:themeColor="text1"/>
        </w:rPr>
        <w:t>zmenu</w:t>
      </w:r>
      <w:r w:rsidR="000A4A2F">
        <w:rPr>
          <w:iCs/>
          <w:color w:val="000000" w:themeColor="text1"/>
        </w:rPr>
        <w:t xml:space="preserve"> </w:t>
      </w:r>
      <w:r w:rsidR="000A4A2F" w:rsidRPr="000A4A2F">
        <w:rPr>
          <w:color w:val="000000" w:themeColor="text1"/>
          <w:shd w:val="clear" w:color="auto" w:fill="FFFFFF"/>
        </w:rPr>
        <w:t>v súlade s čl. 4 tejto smernice</w:t>
      </w:r>
      <w:r w:rsidRPr="000A4A2F">
        <w:rPr>
          <w:iCs/>
          <w:color w:val="000000" w:themeColor="text1"/>
        </w:rPr>
        <w:t>, posúdiť druh zmeny, oprávnenosť požiadavky a rozhodnúť o ďalšom postupe.</w:t>
      </w:r>
    </w:p>
    <w:p w14:paraId="1D9FCC73" w14:textId="226119F5" w:rsidR="00495BA7" w:rsidRPr="008C0ADC" w:rsidRDefault="007B3A1E" w:rsidP="00D62DD2">
      <w:pPr>
        <w:pStyle w:val="Odsekzoznamu"/>
        <w:numPr>
          <w:ilvl w:val="0"/>
          <w:numId w:val="15"/>
        </w:numPr>
        <w:spacing w:after="120" w:line="360" w:lineRule="auto"/>
        <w:contextualSpacing w:val="0"/>
        <w:jc w:val="both"/>
        <w:rPr>
          <w:iCs/>
          <w:color w:val="000000" w:themeColor="text1"/>
        </w:rPr>
      </w:pPr>
      <w:bookmarkStart w:id="9" w:name="_Toc81302837"/>
      <w:r>
        <w:rPr>
          <w:iCs/>
          <w:color w:val="000000" w:themeColor="text1"/>
        </w:rPr>
        <w:t>V</w:t>
      </w:r>
      <w:r w:rsidR="00495BA7" w:rsidRPr="008C0ADC">
        <w:rPr>
          <w:iCs/>
          <w:color w:val="000000" w:themeColor="text1"/>
        </w:rPr>
        <w:t>edúc</w:t>
      </w:r>
      <w:r>
        <w:rPr>
          <w:iCs/>
          <w:color w:val="000000" w:themeColor="text1"/>
        </w:rPr>
        <w:t>i</w:t>
      </w:r>
      <w:r w:rsidR="00495BA7" w:rsidRPr="008C0ADC">
        <w:rPr>
          <w:iCs/>
          <w:color w:val="000000" w:themeColor="text1"/>
        </w:rPr>
        <w:t xml:space="preserve"> </w:t>
      </w:r>
      <w:r w:rsidR="00EA6A6A" w:rsidRPr="008C0ADC">
        <w:rPr>
          <w:iCs/>
          <w:color w:val="000000" w:themeColor="text1"/>
        </w:rPr>
        <w:t>organizačného útvaru</w:t>
      </w:r>
      <w:r w:rsidR="00495BA7" w:rsidRPr="008C0ADC">
        <w:rPr>
          <w:iCs/>
          <w:color w:val="000000" w:themeColor="text1"/>
        </w:rPr>
        <w:t xml:space="preserve"> </w:t>
      </w:r>
      <w:r w:rsidR="000747A7">
        <w:rPr>
          <w:iCs/>
          <w:color w:val="000000" w:themeColor="text1"/>
        </w:rPr>
        <w:t>informačných technológií (</w:t>
      </w:r>
      <w:r w:rsidR="00495BA7" w:rsidRPr="008C0ADC">
        <w:rPr>
          <w:iCs/>
          <w:color w:val="000000" w:themeColor="text1"/>
        </w:rPr>
        <w:t>IT</w:t>
      </w:r>
      <w:bookmarkEnd w:id="9"/>
      <w:r w:rsidR="000747A7">
        <w:rPr>
          <w:iCs/>
          <w:color w:val="000000" w:themeColor="text1"/>
        </w:rPr>
        <w:t>)</w:t>
      </w:r>
    </w:p>
    <w:p w14:paraId="09DE2306" w14:textId="5D84DCFB" w:rsidR="002C3E32" w:rsidRPr="008C0ADC" w:rsidRDefault="00951499" w:rsidP="00D62DD2">
      <w:pPr>
        <w:pStyle w:val="Odsekzoznamu"/>
        <w:numPr>
          <w:ilvl w:val="0"/>
          <w:numId w:val="18"/>
        </w:numPr>
        <w:spacing w:after="120" w:line="360" w:lineRule="auto"/>
        <w:ind w:left="1276" w:hanging="283"/>
        <w:contextualSpacing w:val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J</w:t>
      </w:r>
      <w:r w:rsidR="00495BA7" w:rsidRPr="008C0ADC">
        <w:rPr>
          <w:iCs/>
          <w:color w:val="000000" w:themeColor="text1"/>
        </w:rPr>
        <w:t>e vlastníkom procesu riadenia zmien</w:t>
      </w:r>
      <w:r w:rsidR="00EA6A6A" w:rsidRPr="008C0ADC">
        <w:rPr>
          <w:iCs/>
          <w:color w:val="000000" w:themeColor="text1"/>
        </w:rPr>
        <w:t xml:space="preserve"> v rámci inštalácie softvéru a hardvéru v organizácii</w:t>
      </w:r>
      <w:r w:rsidR="00495BA7" w:rsidRPr="008C0ADC">
        <w:rPr>
          <w:iCs/>
          <w:color w:val="000000" w:themeColor="text1"/>
        </w:rPr>
        <w:t xml:space="preserve">. </w:t>
      </w:r>
      <w:r w:rsidR="008C0ADC" w:rsidRPr="008C0ADC">
        <w:rPr>
          <w:iCs/>
          <w:color w:val="000000" w:themeColor="text1"/>
        </w:rPr>
        <w:t xml:space="preserve">V tomto kontexte </w:t>
      </w:r>
      <w:r w:rsidR="00495BA7" w:rsidRPr="008C0ADC">
        <w:rPr>
          <w:iCs/>
          <w:color w:val="000000" w:themeColor="text1"/>
        </w:rPr>
        <w:t>koncepčne a metodicky vedie ostatné útvary organizácie.</w:t>
      </w:r>
    </w:p>
    <w:p w14:paraId="0027AF36" w14:textId="6B77B665" w:rsidR="008C0ADC" w:rsidRPr="008C0ADC" w:rsidRDefault="00951499" w:rsidP="00D62DD2">
      <w:pPr>
        <w:pStyle w:val="Odsekzoznamu"/>
        <w:numPr>
          <w:ilvl w:val="0"/>
          <w:numId w:val="18"/>
        </w:numPr>
        <w:spacing w:after="120" w:line="360" w:lineRule="auto"/>
        <w:ind w:left="1276" w:hanging="283"/>
        <w:contextualSpacing w:val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J</w:t>
      </w:r>
      <w:r w:rsidR="00495BA7" w:rsidRPr="008C0ADC">
        <w:rPr>
          <w:iCs/>
          <w:color w:val="000000" w:themeColor="text1"/>
        </w:rPr>
        <w:t>e zodpovedný za plánovanie rozsiahlych zmien infraštruktúry informačných a komunikačných technológií organizácie</w:t>
      </w:r>
      <w:r w:rsidR="008C0ADC" w:rsidRPr="008C0ADC">
        <w:rPr>
          <w:iCs/>
          <w:color w:val="000000" w:themeColor="text1"/>
        </w:rPr>
        <w:t>.</w:t>
      </w:r>
    </w:p>
    <w:p w14:paraId="167319DE" w14:textId="50C9394D" w:rsidR="00495BA7" w:rsidRPr="008C0ADC" w:rsidRDefault="00951499" w:rsidP="00D62DD2">
      <w:pPr>
        <w:pStyle w:val="Odsekzoznamu"/>
        <w:numPr>
          <w:ilvl w:val="0"/>
          <w:numId w:val="18"/>
        </w:numPr>
        <w:spacing w:after="120" w:line="360" w:lineRule="auto"/>
        <w:ind w:left="1276" w:hanging="283"/>
        <w:contextualSpacing w:val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Z</w:t>
      </w:r>
      <w:r w:rsidR="00495BA7" w:rsidRPr="008C0ADC">
        <w:rPr>
          <w:iCs/>
          <w:color w:val="000000" w:themeColor="text1"/>
        </w:rPr>
        <w:t xml:space="preserve">abezpečuje informovanie vedenia organizácie </w:t>
      </w:r>
      <w:r w:rsidR="007850F0" w:rsidRPr="008C0ADC">
        <w:rPr>
          <w:iCs/>
          <w:color w:val="000000" w:themeColor="text1"/>
        </w:rPr>
        <w:t xml:space="preserve">a manažéra </w:t>
      </w:r>
      <w:r w:rsidR="00715DD3">
        <w:rPr>
          <w:iCs/>
          <w:color w:val="000000" w:themeColor="text1"/>
        </w:rPr>
        <w:t>informačnej</w:t>
      </w:r>
      <w:r w:rsidR="007850F0" w:rsidRPr="008C0ADC">
        <w:rPr>
          <w:iCs/>
          <w:color w:val="000000" w:themeColor="text1"/>
        </w:rPr>
        <w:t xml:space="preserve"> bezpečnosti </w:t>
      </w:r>
      <w:r w:rsidR="00495BA7" w:rsidRPr="008C0ADC">
        <w:rPr>
          <w:iCs/>
          <w:color w:val="000000" w:themeColor="text1"/>
        </w:rPr>
        <w:t>o</w:t>
      </w:r>
      <w:r w:rsidR="008C0ADC" w:rsidRPr="008C0ADC">
        <w:rPr>
          <w:iCs/>
          <w:color w:val="000000" w:themeColor="text1"/>
        </w:rPr>
        <w:t xml:space="preserve"> plánovaných a </w:t>
      </w:r>
      <w:r w:rsidR="00495BA7" w:rsidRPr="008C0ADC">
        <w:rPr>
          <w:iCs/>
          <w:color w:val="000000" w:themeColor="text1"/>
        </w:rPr>
        <w:t xml:space="preserve">súrnych </w:t>
      </w:r>
      <w:r w:rsidR="00B75D06">
        <w:rPr>
          <w:iCs/>
          <w:color w:val="000000" w:themeColor="text1"/>
        </w:rPr>
        <w:t xml:space="preserve">(podľa čl. 4) </w:t>
      </w:r>
      <w:r w:rsidR="00495BA7" w:rsidRPr="008C0ADC">
        <w:rPr>
          <w:iCs/>
          <w:color w:val="000000" w:themeColor="text1"/>
        </w:rPr>
        <w:t>závažných zmenách alebo udelení núdzových výnimiek.</w:t>
      </w:r>
    </w:p>
    <w:p w14:paraId="58B41511" w14:textId="57678A7A" w:rsidR="00495BA7" w:rsidRPr="008C0ADC" w:rsidRDefault="00495BA7" w:rsidP="00D62DD2">
      <w:pPr>
        <w:pStyle w:val="Odsekzoznamu"/>
        <w:numPr>
          <w:ilvl w:val="0"/>
          <w:numId w:val="18"/>
        </w:numPr>
        <w:spacing w:after="120" w:line="360" w:lineRule="auto"/>
        <w:ind w:left="1276" w:hanging="283"/>
        <w:contextualSpacing w:val="0"/>
        <w:jc w:val="both"/>
        <w:rPr>
          <w:rStyle w:val="Vrazntext"/>
          <w:b w:val="0"/>
          <w:iCs/>
          <w:color w:val="000000" w:themeColor="text1"/>
        </w:rPr>
      </w:pPr>
      <w:r w:rsidRPr="008C0ADC">
        <w:rPr>
          <w:iCs/>
          <w:color w:val="000000" w:themeColor="text1"/>
        </w:rPr>
        <w:t xml:space="preserve">V prípade podozrenia na kybernetický bezpečnostný incident alebo porušenie pravidiel definovaných touto smernicou alebo inou záväznou normou alebo právnym predpisom má právo rozhodnúť o vykonaní súrnych závažných zmien </w:t>
      </w:r>
      <w:r w:rsidR="00B75D06">
        <w:rPr>
          <w:iCs/>
          <w:color w:val="000000" w:themeColor="text1"/>
        </w:rPr>
        <w:t xml:space="preserve">(podľa čl. 4) </w:t>
      </w:r>
      <w:r w:rsidRPr="008C0ADC">
        <w:rPr>
          <w:iCs/>
          <w:color w:val="000000" w:themeColor="text1"/>
        </w:rPr>
        <w:t>alebo o udelení núdzovej výnimky.</w:t>
      </w:r>
    </w:p>
    <w:p w14:paraId="6F341315" w14:textId="3AA6B285" w:rsidR="00495BA7" w:rsidRPr="00AA0655" w:rsidRDefault="007B3A1E" w:rsidP="00D62DD2">
      <w:pPr>
        <w:pStyle w:val="Odsekzoznamu"/>
        <w:numPr>
          <w:ilvl w:val="0"/>
          <w:numId w:val="15"/>
        </w:numPr>
        <w:spacing w:after="120" w:line="360" w:lineRule="auto"/>
        <w:contextualSpacing w:val="0"/>
        <w:jc w:val="both"/>
        <w:rPr>
          <w:iCs/>
          <w:color w:val="000000" w:themeColor="text1"/>
        </w:rPr>
      </w:pPr>
      <w:bookmarkStart w:id="10" w:name="_Toc529911374"/>
      <w:bookmarkStart w:id="11" w:name="_Toc531550173"/>
      <w:bookmarkStart w:id="12" w:name="_Toc81302839"/>
      <w:r>
        <w:rPr>
          <w:iCs/>
          <w:color w:val="000000" w:themeColor="text1"/>
        </w:rPr>
        <w:t>S</w:t>
      </w:r>
      <w:r w:rsidR="00495BA7" w:rsidRPr="00AA0655">
        <w:rPr>
          <w:iCs/>
          <w:color w:val="000000" w:themeColor="text1"/>
        </w:rPr>
        <w:t>právc</w:t>
      </w:r>
      <w:bookmarkEnd w:id="10"/>
      <w:r>
        <w:rPr>
          <w:iCs/>
          <w:color w:val="000000" w:themeColor="text1"/>
        </w:rPr>
        <w:t>ovia</w:t>
      </w:r>
      <w:r w:rsidR="00495BA7" w:rsidRPr="00AA0655">
        <w:rPr>
          <w:iCs/>
          <w:color w:val="000000" w:themeColor="text1"/>
        </w:rPr>
        <w:t xml:space="preserve"> </w:t>
      </w:r>
      <w:bookmarkEnd w:id="11"/>
      <w:r w:rsidR="00BD7E26" w:rsidRPr="00AA0655">
        <w:rPr>
          <w:iCs/>
          <w:color w:val="000000" w:themeColor="text1"/>
        </w:rPr>
        <w:t>sietí, informačných systémov</w:t>
      </w:r>
      <w:r w:rsidR="00495BA7" w:rsidRPr="00AA0655">
        <w:rPr>
          <w:iCs/>
          <w:color w:val="000000" w:themeColor="text1"/>
        </w:rPr>
        <w:t xml:space="preserve"> a aplikácií</w:t>
      </w:r>
      <w:bookmarkEnd w:id="12"/>
    </w:p>
    <w:p w14:paraId="3BCD0F87" w14:textId="427CB515" w:rsidR="00495BA7" w:rsidRPr="00AA0655" w:rsidRDefault="00582981" w:rsidP="00D62DD2">
      <w:pPr>
        <w:pStyle w:val="Odsekzoznamu"/>
        <w:numPr>
          <w:ilvl w:val="0"/>
          <w:numId w:val="20"/>
        </w:numPr>
        <w:spacing w:after="120" w:line="360" w:lineRule="auto"/>
        <w:ind w:left="1276" w:hanging="283"/>
        <w:contextualSpacing w:val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S</w:t>
      </w:r>
      <w:r w:rsidR="00495BA7" w:rsidRPr="00AA0655">
        <w:rPr>
          <w:iCs/>
          <w:color w:val="000000" w:themeColor="text1"/>
        </w:rPr>
        <w:t xml:space="preserve">ú povinní dodržiavať stanovené pravidlá riadenia </w:t>
      </w:r>
      <w:r w:rsidR="007850F0" w:rsidRPr="00AA0655">
        <w:rPr>
          <w:iCs/>
          <w:color w:val="000000" w:themeColor="text1"/>
        </w:rPr>
        <w:t xml:space="preserve">inštalácií hardvéru a softvéru v organizácii </w:t>
      </w:r>
      <w:r w:rsidR="00495BA7" w:rsidRPr="00AA0655">
        <w:rPr>
          <w:iCs/>
          <w:color w:val="000000" w:themeColor="text1"/>
        </w:rPr>
        <w:t xml:space="preserve">určené touto smernicou, ďalej zabezpečiť a udržiavať konfigurácie </w:t>
      </w:r>
      <w:r w:rsidR="00C276D8" w:rsidRPr="00AA0655">
        <w:rPr>
          <w:iCs/>
          <w:color w:val="000000" w:themeColor="text1"/>
        </w:rPr>
        <w:t xml:space="preserve">sietí, informačných systémov </w:t>
      </w:r>
      <w:r w:rsidR="00495BA7" w:rsidRPr="00AA0655">
        <w:rPr>
          <w:iCs/>
          <w:color w:val="000000" w:themeColor="text1"/>
        </w:rPr>
        <w:t>a aplikácií v aktuálnom stave v zmysle platných politík, v súlade s platnou architektúrou a v zmysle rozhodnut</w:t>
      </w:r>
      <w:r w:rsidR="00C276D8" w:rsidRPr="00AA0655">
        <w:rPr>
          <w:iCs/>
          <w:color w:val="000000" w:themeColor="text1"/>
        </w:rPr>
        <w:t>í</w:t>
      </w:r>
      <w:r w:rsidR="00495BA7" w:rsidRPr="00AA0655">
        <w:rPr>
          <w:iCs/>
          <w:color w:val="000000" w:themeColor="text1"/>
        </w:rPr>
        <w:t xml:space="preserve"> o zmenách.</w:t>
      </w:r>
    </w:p>
    <w:p w14:paraId="44D99478" w14:textId="6C3B6DB2" w:rsidR="00495BA7" w:rsidRPr="00AA0655" w:rsidRDefault="00495BA7" w:rsidP="00D62DD2">
      <w:pPr>
        <w:pStyle w:val="Odsekzoznamu"/>
        <w:numPr>
          <w:ilvl w:val="0"/>
          <w:numId w:val="20"/>
        </w:numPr>
        <w:spacing w:after="120" w:line="360" w:lineRule="auto"/>
        <w:ind w:left="1276" w:hanging="283"/>
        <w:contextualSpacing w:val="0"/>
        <w:jc w:val="both"/>
        <w:rPr>
          <w:iCs/>
          <w:color w:val="000000" w:themeColor="text1"/>
        </w:rPr>
      </w:pPr>
      <w:r w:rsidRPr="00AA0655">
        <w:rPr>
          <w:iCs/>
          <w:color w:val="000000" w:themeColor="text1"/>
        </w:rPr>
        <w:t xml:space="preserve">Na vyžiadanie vedúceho oddelenia IT sú správcovia </w:t>
      </w:r>
      <w:r w:rsidR="00C276D8" w:rsidRPr="00AA0655">
        <w:rPr>
          <w:iCs/>
          <w:color w:val="000000" w:themeColor="text1"/>
        </w:rPr>
        <w:t xml:space="preserve">sietí, informačných systémov </w:t>
      </w:r>
      <w:r w:rsidRPr="00AA0655">
        <w:rPr>
          <w:iCs/>
          <w:color w:val="000000" w:themeColor="text1"/>
        </w:rPr>
        <w:t xml:space="preserve">a aplikácií </w:t>
      </w:r>
      <w:r w:rsidR="00C276D8" w:rsidRPr="00AA0655">
        <w:rPr>
          <w:iCs/>
          <w:color w:val="000000" w:themeColor="text1"/>
        </w:rPr>
        <w:t xml:space="preserve">povinní </w:t>
      </w:r>
      <w:r w:rsidRPr="00AA0655">
        <w:rPr>
          <w:iCs/>
          <w:color w:val="000000" w:themeColor="text1"/>
        </w:rPr>
        <w:t xml:space="preserve">poskytnúť súčinnosť pri požiadavke na zmeny a zabezpečiť </w:t>
      </w:r>
      <w:r w:rsidR="007850F0" w:rsidRPr="00AA0655">
        <w:rPr>
          <w:iCs/>
          <w:color w:val="000000" w:themeColor="text1"/>
        </w:rPr>
        <w:t xml:space="preserve">plnú </w:t>
      </w:r>
      <w:r w:rsidRPr="00AA0655">
        <w:rPr>
          <w:iCs/>
          <w:color w:val="000000" w:themeColor="text1"/>
        </w:rPr>
        <w:t>súčinnosť.</w:t>
      </w:r>
    </w:p>
    <w:p w14:paraId="6A21A50B" w14:textId="3F8EAE4C" w:rsidR="00495BA7" w:rsidRPr="00AA0655" w:rsidRDefault="0033122B" w:rsidP="00D62DD2">
      <w:pPr>
        <w:pStyle w:val="Odsekzoznamu"/>
        <w:numPr>
          <w:ilvl w:val="0"/>
          <w:numId w:val="20"/>
        </w:numPr>
        <w:spacing w:after="120" w:line="360" w:lineRule="auto"/>
        <w:ind w:left="1276" w:hanging="283"/>
        <w:contextualSpacing w:val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S</w:t>
      </w:r>
      <w:r w:rsidR="00495BA7" w:rsidRPr="00AA0655">
        <w:rPr>
          <w:iCs/>
          <w:color w:val="000000" w:themeColor="text1"/>
        </w:rPr>
        <w:t>ú povinní bezodkladne implementovať opatrenia, ktoré boli navrhnuté a manažmentom schválené v kontexte požiadavky na zmen</w:t>
      </w:r>
      <w:r w:rsidR="007850F0" w:rsidRPr="00AA0655">
        <w:rPr>
          <w:iCs/>
          <w:color w:val="000000" w:themeColor="text1"/>
        </w:rPr>
        <w:t>y súvisiace s inštaláciou hardvéru alebo softvéru v organizácii</w:t>
      </w:r>
      <w:r w:rsidR="00495BA7" w:rsidRPr="00AA0655">
        <w:rPr>
          <w:iCs/>
          <w:color w:val="000000" w:themeColor="text1"/>
        </w:rPr>
        <w:t>.</w:t>
      </w:r>
    </w:p>
    <w:p w14:paraId="18024E3B" w14:textId="5950519A" w:rsidR="00495BA7" w:rsidRPr="00AA0655" w:rsidRDefault="00495BA7" w:rsidP="00D62DD2">
      <w:pPr>
        <w:pStyle w:val="Odsekzoznamu"/>
        <w:numPr>
          <w:ilvl w:val="0"/>
          <w:numId w:val="20"/>
        </w:numPr>
        <w:spacing w:after="120" w:line="360" w:lineRule="auto"/>
        <w:ind w:left="1276" w:hanging="283"/>
        <w:contextualSpacing w:val="0"/>
        <w:jc w:val="both"/>
        <w:rPr>
          <w:iCs/>
          <w:color w:val="000000" w:themeColor="text1"/>
        </w:rPr>
      </w:pPr>
      <w:r w:rsidRPr="00AA0655">
        <w:rPr>
          <w:iCs/>
          <w:color w:val="000000" w:themeColor="text1"/>
        </w:rPr>
        <w:t xml:space="preserve">V prípade kybernetického bezpečnostného incidentu, </w:t>
      </w:r>
      <w:r w:rsidR="00691F7F">
        <w:rPr>
          <w:iCs/>
          <w:color w:val="000000" w:themeColor="text1"/>
        </w:rPr>
        <w:t>pri</w:t>
      </w:r>
      <w:r w:rsidR="00691F7F" w:rsidRPr="00AA0655">
        <w:rPr>
          <w:iCs/>
          <w:color w:val="000000" w:themeColor="text1"/>
        </w:rPr>
        <w:t xml:space="preserve"> </w:t>
      </w:r>
      <w:r w:rsidRPr="00AA0655">
        <w:rPr>
          <w:iCs/>
          <w:color w:val="000000" w:themeColor="text1"/>
        </w:rPr>
        <w:t>ktor</w:t>
      </w:r>
      <w:r w:rsidR="00691F7F">
        <w:rPr>
          <w:iCs/>
          <w:color w:val="000000" w:themeColor="text1"/>
        </w:rPr>
        <w:t>om</w:t>
      </w:r>
      <w:r w:rsidRPr="00AA0655">
        <w:rPr>
          <w:iCs/>
          <w:color w:val="000000" w:themeColor="text1"/>
        </w:rPr>
        <w:t xml:space="preserve"> existuje riziko poškodenia kritických aktív </w:t>
      </w:r>
      <w:r w:rsidR="0033122B">
        <w:rPr>
          <w:iCs/>
          <w:color w:val="000000" w:themeColor="text1"/>
        </w:rPr>
        <w:t xml:space="preserve">organizácie </w:t>
      </w:r>
      <w:r w:rsidRPr="00AA0655">
        <w:rPr>
          <w:iCs/>
          <w:color w:val="000000" w:themeColor="text1"/>
        </w:rPr>
        <w:t xml:space="preserve">alebo poškodenia dobrého mena organizácie, má </w:t>
      </w:r>
      <w:r w:rsidR="00C276D8" w:rsidRPr="00AA0655">
        <w:rPr>
          <w:iCs/>
          <w:color w:val="000000" w:themeColor="text1"/>
        </w:rPr>
        <w:t>správca sietí, informačných systémov a </w:t>
      </w:r>
      <w:r w:rsidRPr="00AA0655">
        <w:rPr>
          <w:iCs/>
          <w:color w:val="000000" w:themeColor="text1"/>
        </w:rPr>
        <w:t>aplikáci</w:t>
      </w:r>
      <w:r w:rsidR="00C276D8" w:rsidRPr="00AA0655">
        <w:rPr>
          <w:iCs/>
          <w:color w:val="000000" w:themeColor="text1"/>
        </w:rPr>
        <w:t xml:space="preserve">í </w:t>
      </w:r>
      <w:r w:rsidRPr="00AA0655">
        <w:rPr>
          <w:iCs/>
          <w:color w:val="000000" w:themeColor="text1"/>
        </w:rPr>
        <w:t>právo požadovať od ktoréhokoľvek zamestnanca alebo pracovníka organizácie súčinnosť pre vykonanie súrnych závažných zmien</w:t>
      </w:r>
      <w:r w:rsidR="00B75D06">
        <w:rPr>
          <w:iCs/>
          <w:color w:val="000000" w:themeColor="text1"/>
        </w:rPr>
        <w:t xml:space="preserve"> (podľa čl. 4)</w:t>
      </w:r>
      <w:r w:rsidRPr="00AA0655">
        <w:rPr>
          <w:iCs/>
          <w:color w:val="000000" w:themeColor="text1"/>
        </w:rPr>
        <w:t>. Všetci zamestnanci a pracovníci organizácie sú povinní takúto súčinnosť bezodkladne poskytnúť.</w:t>
      </w:r>
    </w:p>
    <w:p w14:paraId="1E67E2DF" w14:textId="56512977" w:rsidR="00BD7E26" w:rsidRPr="00AA0655" w:rsidRDefault="001309EA" w:rsidP="00D62DD2">
      <w:pPr>
        <w:pStyle w:val="Odsekzoznamu"/>
        <w:numPr>
          <w:ilvl w:val="0"/>
          <w:numId w:val="15"/>
        </w:numPr>
        <w:spacing w:after="120" w:line="360" w:lineRule="auto"/>
        <w:contextualSpacing w:val="0"/>
        <w:jc w:val="both"/>
        <w:rPr>
          <w:iCs/>
          <w:color w:val="000000" w:themeColor="text1"/>
        </w:rPr>
      </w:pPr>
      <w:bookmarkStart w:id="13" w:name="_Toc81302838"/>
      <w:r>
        <w:rPr>
          <w:iCs/>
          <w:color w:val="000000" w:themeColor="text1"/>
        </w:rPr>
        <w:t>Z</w:t>
      </w:r>
      <w:r w:rsidR="00BD7E26" w:rsidRPr="00AA0655">
        <w:rPr>
          <w:iCs/>
          <w:color w:val="000000" w:themeColor="text1"/>
        </w:rPr>
        <w:t>amestnanc</w:t>
      </w:r>
      <w:bookmarkEnd w:id="13"/>
      <w:r>
        <w:rPr>
          <w:iCs/>
          <w:color w:val="000000" w:themeColor="text1"/>
        </w:rPr>
        <w:t>i a pracovníci tretích strán</w:t>
      </w:r>
    </w:p>
    <w:p w14:paraId="42C7F904" w14:textId="2D0A94A0" w:rsidR="00C276D8" w:rsidRPr="00AA0655" w:rsidRDefault="005F14D5" w:rsidP="00D62DD2">
      <w:pPr>
        <w:pStyle w:val="Odsekzoznamu"/>
        <w:numPr>
          <w:ilvl w:val="0"/>
          <w:numId w:val="19"/>
        </w:numPr>
        <w:spacing w:after="120" w:line="360" w:lineRule="auto"/>
        <w:ind w:left="1276" w:hanging="283"/>
        <w:contextualSpacing w:val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Sú </w:t>
      </w:r>
      <w:r w:rsidR="00C276D8" w:rsidRPr="00AA0655">
        <w:rPr>
          <w:iCs/>
          <w:color w:val="000000" w:themeColor="text1"/>
        </w:rPr>
        <w:t>povinn</w:t>
      </w:r>
      <w:r>
        <w:rPr>
          <w:iCs/>
          <w:color w:val="000000" w:themeColor="text1"/>
        </w:rPr>
        <w:t>í</w:t>
      </w:r>
      <w:r w:rsidR="00C276D8" w:rsidRPr="00AA0655">
        <w:rPr>
          <w:iCs/>
          <w:color w:val="000000" w:themeColor="text1"/>
        </w:rPr>
        <w:t xml:space="preserve"> dodržiavať minimálne nasledovné opatrenia:</w:t>
      </w:r>
    </w:p>
    <w:p w14:paraId="0CA8DC9B" w14:textId="1F80910E" w:rsidR="00C276D8" w:rsidRPr="00AA0655" w:rsidRDefault="007C5886" w:rsidP="00D62DD2">
      <w:pPr>
        <w:pStyle w:val="Odsekzoznamu"/>
        <w:numPr>
          <w:ilvl w:val="0"/>
          <w:numId w:val="22"/>
        </w:numPr>
        <w:spacing w:after="120" w:line="360" w:lineRule="auto"/>
        <w:ind w:left="1985" w:hanging="425"/>
        <w:contextualSpacing w:val="0"/>
        <w:jc w:val="both"/>
        <w:rPr>
          <w:iCs/>
          <w:color w:val="000000" w:themeColor="text1"/>
        </w:rPr>
      </w:pPr>
      <w:r w:rsidRPr="00AA0655">
        <w:rPr>
          <w:iCs/>
          <w:color w:val="000000" w:themeColor="text1"/>
        </w:rPr>
        <w:t>nezasahovať do hardvérovej konfigurácie zverených a používaných aktív organizácie</w:t>
      </w:r>
      <w:r w:rsidR="005F14D5">
        <w:rPr>
          <w:iCs/>
          <w:color w:val="000000" w:themeColor="text1"/>
        </w:rPr>
        <w:t xml:space="preserve"> a</w:t>
      </w:r>
      <w:r w:rsidRPr="00AA0655">
        <w:rPr>
          <w:iCs/>
          <w:color w:val="000000" w:themeColor="text1"/>
        </w:rPr>
        <w:t xml:space="preserve"> </w:t>
      </w:r>
      <w:r w:rsidR="00C276D8" w:rsidRPr="00AA0655">
        <w:rPr>
          <w:iCs/>
          <w:color w:val="000000" w:themeColor="text1"/>
        </w:rPr>
        <w:t>dodržiavať obmedzenia na inštaláciu a používanie softvéru,</w:t>
      </w:r>
    </w:p>
    <w:p w14:paraId="4523EB18" w14:textId="77777777" w:rsidR="00C276D8" w:rsidRPr="00AA0655" w:rsidRDefault="00C276D8" w:rsidP="00D62DD2">
      <w:pPr>
        <w:pStyle w:val="Odsekzoznamu"/>
        <w:numPr>
          <w:ilvl w:val="0"/>
          <w:numId w:val="22"/>
        </w:numPr>
        <w:spacing w:after="120" w:line="360" w:lineRule="auto"/>
        <w:ind w:left="1985" w:hanging="425"/>
        <w:contextualSpacing w:val="0"/>
        <w:jc w:val="both"/>
        <w:rPr>
          <w:iCs/>
          <w:color w:val="000000" w:themeColor="text1"/>
        </w:rPr>
      </w:pPr>
      <w:r w:rsidRPr="00AA0655">
        <w:rPr>
          <w:iCs/>
          <w:color w:val="000000" w:themeColor="text1"/>
        </w:rPr>
        <w:t>nesťahovať a neinštalovať nelegálny softvér alebo voľne šíriteľný softvér bez konzultácie s organizačným útvarom IT,</w:t>
      </w:r>
    </w:p>
    <w:p w14:paraId="0DFEC7D2" w14:textId="77777777" w:rsidR="00C276D8" w:rsidRPr="00AA0655" w:rsidRDefault="00C276D8" w:rsidP="00D62DD2">
      <w:pPr>
        <w:pStyle w:val="Odsekzoznamu"/>
        <w:numPr>
          <w:ilvl w:val="0"/>
          <w:numId w:val="22"/>
        </w:numPr>
        <w:spacing w:after="120" w:line="360" w:lineRule="auto"/>
        <w:ind w:left="1985" w:hanging="425"/>
        <w:contextualSpacing w:val="0"/>
        <w:jc w:val="both"/>
        <w:rPr>
          <w:iCs/>
          <w:color w:val="000000" w:themeColor="text1"/>
        </w:rPr>
      </w:pPr>
      <w:r w:rsidRPr="00AA0655">
        <w:rPr>
          <w:iCs/>
          <w:color w:val="000000" w:themeColor="text1"/>
        </w:rPr>
        <w:t>nepoužívať a neinštalovať softvér pre siete so vzájomným sprístupňovaním koncových staníc (</w:t>
      </w:r>
      <w:proofErr w:type="spellStart"/>
      <w:r w:rsidRPr="00AA0655">
        <w:rPr>
          <w:iCs/>
          <w:color w:val="000000" w:themeColor="text1"/>
        </w:rPr>
        <w:t>peer</w:t>
      </w:r>
      <w:proofErr w:type="spellEnd"/>
      <w:r w:rsidRPr="00AA0655">
        <w:rPr>
          <w:iCs/>
          <w:color w:val="000000" w:themeColor="text1"/>
        </w:rPr>
        <w:t xml:space="preserve"> to </w:t>
      </w:r>
      <w:proofErr w:type="spellStart"/>
      <w:r w:rsidRPr="00AA0655">
        <w:rPr>
          <w:iCs/>
          <w:color w:val="000000" w:themeColor="text1"/>
        </w:rPr>
        <w:t>peer</w:t>
      </w:r>
      <w:proofErr w:type="spellEnd"/>
      <w:r w:rsidRPr="00AA0655">
        <w:rPr>
          <w:iCs/>
          <w:color w:val="000000" w:themeColor="text1"/>
        </w:rPr>
        <w:t xml:space="preserve"> siete),</w:t>
      </w:r>
    </w:p>
    <w:p w14:paraId="02447D70" w14:textId="77777777" w:rsidR="00C276D8" w:rsidRPr="00AA0655" w:rsidRDefault="00C276D8" w:rsidP="00D62DD2">
      <w:pPr>
        <w:pStyle w:val="Odsekzoznamu"/>
        <w:numPr>
          <w:ilvl w:val="0"/>
          <w:numId w:val="22"/>
        </w:numPr>
        <w:spacing w:after="120" w:line="360" w:lineRule="auto"/>
        <w:ind w:left="1985" w:hanging="425"/>
        <w:contextualSpacing w:val="0"/>
        <w:jc w:val="both"/>
        <w:rPr>
          <w:iCs/>
          <w:color w:val="000000" w:themeColor="text1"/>
        </w:rPr>
      </w:pPr>
      <w:r w:rsidRPr="00AA0655">
        <w:rPr>
          <w:iCs/>
          <w:color w:val="000000" w:themeColor="text1"/>
        </w:rPr>
        <w:t>nedeaktivovať ani nemeniť nastavenia žiadnej ochrany nainštalovanej na akomkoľvek IT zariadení, ktorá nie je v súlade s bezpečnostnými pravidlami organizácie,</w:t>
      </w:r>
    </w:p>
    <w:p w14:paraId="188CE35E" w14:textId="388817EC" w:rsidR="00C276D8" w:rsidRPr="00AA0655" w:rsidRDefault="00C276D8" w:rsidP="00D62DD2">
      <w:pPr>
        <w:pStyle w:val="Odsekzoznamu"/>
        <w:numPr>
          <w:ilvl w:val="0"/>
          <w:numId w:val="22"/>
        </w:numPr>
        <w:spacing w:after="120" w:line="360" w:lineRule="auto"/>
        <w:ind w:left="1985" w:hanging="425"/>
        <w:contextualSpacing w:val="0"/>
        <w:jc w:val="both"/>
        <w:rPr>
          <w:iCs/>
          <w:color w:val="000000" w:themeColor="text1"/>
        </w:rPr>
      </w:pPr>
      <w:r w:rsidRPr="00AA0655">
        <w:rPr>
          <w:iCs/>
          <w:color w:val="000000" w:themeColor="text1"/>
        </w:rPr>
        <w:t>nešíriť úmyselne škodlivý kód v rámci akejkoľvek siete alebo informačného systému organizácie, zákazníka, tretích strán a verejnej siete</w:t>
      </w:r>
      <w:r w:rsidR="00F7080A">
        <w:rPr>
          <w:iCs/>
          <w:color w:val="000000" w:themeColor="text1"/>
        </w:rPr>
        <w:t>,</w:t>
      </w:r>
    </w:p>
    <w:p w14:paraId="6FFB5109" w14:textId="77777777" w:rsidR="00C276D8" w:rsidRPr="00AA0655" w:rsidRDefault="00C276D8" w:rsidP="00D62DD2">
      <w:pPr>
        <w:pStyle w:val="Odsekzoznamu"/>
        <w:numPr>
          <w:ilvl w:val="0"/>
          <w:numId w:val="22"/>
        </w:numPr>
        <w:spacing w:after="120" w:line="360" w:lineRule="auto"/>
        <w:ind w:left="1985" w:hanging="425"/>
        <w:contextualSpacing w:val="0"/>
        <w:jc w:val="both"/>
        <w:rPr>
          <w:iCs/>
          <w:color w:val="000000" w:themeColor="text1"/>
        </w:rPr>
      </w:pPr>
      <w:r w:rsidRPr="00AA0655">
        <w:rPr>
          <w:iCs/>
          <w:color w:val="000000" w:themeColor="text1"/>
        </w:rPr>
        <w:t>nevykonávať žiadnu inštaláciu alebo používanie neštandardných komunikačných nástrojov,</w:t>
      </w:r>
    </w:p>
    <w:p w14:paraId="251EAC58" w14:textId="0CE8631B" w:rsidR="00C276D8" w:rsidRPr="00AA0655" w:rsidRDefault="00C276D8" w:rsidP="00D62DD2">
      <w:pPr>
        <w:pStyle w:val="Odsekzoznamu"/>
        <w:numPr>
          <w:ilvl w:val="0"/>
          <w:numId w:val="22"/>
        </w:numPr>
        <w:spacing w:after="120" w:line="360" w:lineRule="auto"/>
        <w:ind w:left="1985" w:hanging="425"/>
        <w:contextualSpacing w:val="0"/>
        <w:jc w:val="both"/>
        <w:rPr>
          <w:iCs/>
          <w:color w:val="000000" w:themeColor="text1"/>
        </w:rPr>
      </w:pPr>
      <w:r w:rsidRPr="00AA0655">
        <w:rPr>
          <w:iCs/>
          <w:color w:val="000000" w:themeColor="text1"/>
        </w:rPr>
        <w:t>nevykonávať žiadnu inštaláciu softvéru, ktorá je v rozpore s právami duševného vlastníctva alebo licenčnými právami,</w:t>
      </w:r>
    </w:p>
    <w:p w14:paraId="4A2EBD1A" w14:textId="1C9B0DE0" w:rsidR="007C5886" w:rsidRPr="00AA0655" w:rsidRDefault="007C5886" w:rsidP="00D62DD2">
      <w:pPr>
        <w:pStyle w:val="Odsekzoznamu"/>
        <w:numPr>
          <w:ilvl w:val="0"/>
          <w:numId w:val="22"/>
        </w:numPr>
        <w:spacing w:after="120" w:line="360" w:lineRule="auto"/>
        <w:ind w:left="1985" w:hanging="425"/>
        <w:contextualSpacing w:val="0"/>
        <w:jc w:val="both"/>
        <w:rPr>
          <w:iCs/>
          <w:color w:val="000000" w:themeColor="text1"/>
        </w:rPr>
      </w:pPr>
      <w:r w:rsidRPr="00AA0655">
        <w:rPr>
          <w:iCs/>
          <w:color w:val="000000" w:themeColor="text1"/>
        </w:rPr>
        <w:t>neinštalovať neschválené aplikácie tretích strán,</w:t>
      </w:r>
    </w:p>
    <w:p w14:paraId="7B8F8BA9" w14:textId="14A8A716" w:rsidR="00C276D8" w:rsidRPr="00AA0655" w:rsidRDefault="00C276D8" w:rsidP="00D62DD2">
      <w:pPr>
        <w:pStyle w:val="Odsekzoznamu"/>
        <w:numPr>
          <w:ilvl w:val="0"/>
          <w:numId w:val="22"/>
        </w:numPr>
        <w:spacing w:after="120" w:line="360" w:lineRule="auto"/>
        <w:ind w:left="1985" w:hanging="425"/>
        <w:contextualSpacing w:val="0"/>
        <w:jc w:val="both"/>
        <w:rPr>
          <w:iCs/>
          <w:color w:val="000000" w:themeColor="text1"/>
        </w:rPr>
      </w:pPr>
      <w:r w:rsidRPr="00AA0655">
        <w:rPr>
          <w:iCs/>
          <w:color w:val="000000" w:themeColor="text1"/>
        </w:rPr>
        <w:t xml:space="preserve">nevykonávať žiadne </w:t>
      </w:r>
      <w:proofErr w:type="spellStart"/>
      <w:r w:rsidRPr="00AA0655">
        <w:rPr>
          <w:iCs/>
          <w:color w:val="000000" w:themeColor="text1"/>
        </w:rPr>
        <w:t>hackovanie</w:t>
      </w:r>
      <w:proofErr w:type="spellEnd"/>
      <w:r w:rsidRPr="00AA0655">
        <w:rPr>
          <w:iCs/>
          <w:color w:val="000000" w:themeColor="text1"/>
        </w:rPr>
        <w:t xml:space="preserve"> informácií alebo programov.</w:t>
      </w:r>
    </w:p>
    <w:p w14:paraId="69B95773" w14:textId="4DA22252" w:rsidR="007C5886" w:rsidRPr="00AA0655" w:rsidRDefault="005F14D5" w:rsidP="00D62DD2">
      <w:pPr>
        <w:pStyle w:val="Odsekzoznamu"/>
        <w:numPr>
          <w:ilvl w:val="0"/>
          <w:numId w:val="19"/>
        </w:numPr>
        <w:spacing w:after="120" w:line="360" w:lineRule="auto"/>
        <w:ind w:left="1276" w:hanging="283"/>
        <w:contextualSpacing w:val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Sú </w:t>
      </w:r>
      <w:r w:rsidRPr="00AA0655">
        <w:rPr>
          <w:iCs/>
          <w:color w:val="000000" w:themeColor="text1"/>
        </w:rPr>
        <w:t>povinn</w:t>
      </w:r>
      <w:r>
        <w:rPr>
          <w:iCs/>
          <w:color w:val="000000" w:themeColor="text1"/>
        </w:rPr>
        <w:t>í</w:t>
      </w:r>
      <w:r w:rsidRPr="00AA0655">
        <w:rPr>
          <w:iCs/>
          <w:color w:val="000000" w:themeColor="text1"/>
        </w:rPr>
        <w:t xml:space="preserve"> </w:t>
      </w:r>
      <w:r w:rsidR="007C5886" w:rsidRPr="00AA0655">
        <w:rPr>
          <w:iCs/>
          <w:color w:val="000000" w:themeColor="text1"/>
        </w:rPr>
        <w:t>umožniť automatickú aktualizáciu antivírusového softvéru a aktualizáciu operačného systému</w:t>
      </w:r>
      <w:r w:rsidR="007A422F">
        <w:rPr>
          <w:iCs/>
          <w:color w:val="000000" w:themeColor="text1"/>
        </w:rPr>
        <w:t xml:space="preserve"> na zverených zariadeniach</w:t>
      </w:r>
      <w:r w:rsidR="007C5886" w:rsidRPr="00AA0655">
        <w:rPr>
          <w:iCs/>
          <w:color w:val="000000" w:themeColor="text1"/>
        </w:rPr>
        <w:t>.</w:t>
      </w:r>
    </w:p>
    <w:p w14:paraId="1FA8A0E3" w14:textId="7FB01260" w:rsidR="007C5886" w:rsidRPr="00AA0655" w:rsidRDefault="005F14D5" w:rsidP="00D62DD2">
      <w:pPr>
        <w:pStyle w:val="Odsekzoznamu"/>
        <w:numPr>
          <w:ilvl w:val="0"/>
          <w:numId w:val="19"/>
        </w:numPr>
        <w:spacing w:after="120" w:line="360" w:lineRule="auto"/>
        <w:ind w:left="1276" w:hanging="283"/>
        <w:contextualSpacing w:val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J</w:t>
      </w:r>
      <w:r w:rsidR="007C5886" w:rsidRPr="00AA0655">
        <w:rPr>
          <w:iCs/>
          <w:color w:val="000000" w:themeColor="text1"/>
        </w:rPr>
        <w:t xml:space="preserve">e </w:t>
      </w:r>
      <w:r>
        <w:rPr>
          <w:iCs/>
          <w:color w:val="000000" w:themeColor="text1"/>
        </w:rPr>
        <w:t xml:space="preserve">im </w:t>
      </w:r>
      <w:r w:rsidR="007C5886" w:rsidRPr="00AA0655">
        <w:rPr>
          <w:iCs/>
          <w:color w:val="000000" w:themeColor="text1"/>
        </w:rPr>
        <w:t>zakázané akýmkoľvek spôsobom svojvoľne zmeniť konfiguráciu pracovnej stanice alebo informačného systému, najmä však:</w:t>
      </w:r>
    </w:p>
    <w:p w14:paraId="2330EF8C" w14:textId="77777777" w:rsidR="007C5886" w:rsidRPr="00AA0655" w:rsidRDefault="007C5886" w:rsidP="00D62DD2">
      <w:pPr>
        <w:pStyle w:val="Zoznamsodrkami"/>
      </w:pPr>
      <w:r w:rsidRPr="00AA0655">
        <w:t>nastavenia personálneho firewallu,</w:t>
      </w:r>
    </w:p>
    <w:p w14:paraId="2762817D" w14:textId="77777777" w:rsidR="007C5886" w:rsidRPr="00AA0655" w:rsidRDefault="007C5886" w:rsidP="00D62DD2">
      <w:pPr>
        <w:pStyle w:val="Zoznamsodrkami"/>
      </w:pPr>
      <w:r w:rsidRPr="00AA0655">
        <w:t>bezpečnostné nastavenia operačného systému,</w:t>
      </w:r>
    </w:p>
    <w:p w14:paraId="090E51A9" w14:textId="77777777" w:rsidR="007C5886" w:rsidRPr="00AA0655" w:rsidRDefault="007C5886" w:rsidP="00D62DD2">
      <w:pPr>
        <w:pStyle w:val="Zoznamsodrkami"/>
      </w:pPr>
      <w:r w:rsidRPr="00AA0655">
        <w:t>sieťové nastavenia,</w:t>
      </w:r>
    </w:p>
    <w:p w14:paraId="055F6B2F" w14:textId="77777777" w:rsidR="007C5886" w:rsidRPr="00AA0655" w:rsidRDefault="007C5886" w:rsidP="00D62DD2">
      <w:pPr>
        <w:pStyle w:val="Zoznamsodrkami"/>
      </w:pPr>
      <w:r w:rsidRPr="00AA0655">
        <w:t>nastavenia bezpečnostných politík,</w:t>
      </w:r>
    </w:p>
    <w:p w14:paraId="389F92B0" w14:textId="77777777" w:rsidR="007C5886" w:rsidRPr="00AA0655" w:rsidRDefault="007C5886" w:rsidP="00D62DD2">
      <w:pPr>
        <w:pStyle w:val="Zoznamsodrkami"/>
      </w:pPr>
      <w:r w:rsidRPr="00AA0655">
        <w:t>údaje v registroch a log súboroch operačného systému.</w:t>
      </w:r>
    </w:p>
    <w:p w14:paraId="5CCB2EA5" w14:textId="77777777" w:rsidR="007C5886" w:rsidRPr="00AA0655" w:rsidRDefault="007C5886" w:rsidP="00D62DD2">
      <w:pPr>
        <w:pStyle w:val="Odsekzoznamu"/>
        <w:spacing w:after="120" w:line="360" w:lineRule="auto"/>
        <w:ind w:left="1276"/>
        <w:contextualSpacing w:val="0"/>
        <w:jc w:val="both"/>
        <w:rPr>
          <w:iCs/>
          <w:color w:val="000000" w:themeColor="text1"/>
        </w:rPr>
      </w:pPr>
      <w:r w:rsidRPr="00AA0655">
        <w:rPr>
          <w:iCs/>
          <w:color w:val="000000" w:themeColor="text1"/>
        </w:rPr>
        <w:t>Toto sa nevzťahuje na zamestnanca, ktorý je zodpovedný za správu sietí alebo informačných systémov organizácie, ak ide o plnenie jeho pracovných úloh.</w:t>
      </w:r>
    </w:p>
    <w:p w14:paraId="45DB34BF" w14:textId="2790DD89" w:rsidR="00C276D8" w:rsidRPr="0008070D" w:rsidRDefault="00C276D8" w:rsidP="00D62DD2">
      <w:pPr>
        <w:pStyle w:val="Odsekzoznamu"/>
        <w:numPr>
          <w:ilvl w:val="0"/>
          <w:numId w:val="19"/>
        </w:numPr>
        <w:spacing w:after="120" w:line="360" w:lineRule="auto"/>
        <w:ind w:left="1276" w:hanging="283"/>
        <w:contextualSpacing w:val="0"/>
        <w:jc w:val="both"/>
        <w:rPr>
          <w:iCs/>
          <w:color w:val="000000" w:themeColor="text1"/>
        </w:rPr>
      </w:pPr>
      <w:r w:rsidRPr="00AA0655">
        <w:rPr>
          <w:iCs/>
          <w:color w:val="000000" w:themeColor="text1"/>
        </w:rPr>
        <w:t xml:space="preserve">Inštaláciu </w:t>
      </w:r>
      <w:r w:rsidRPr="0008070D">
        <w:rPr>
          <w:iCs/>
          <w:color w:val="000000" w:themeColor="text1"/>
        </w:rPr>
        <w:t>operačných systémov a aplikačného vybavenia na pracovné stanice zabezpečuje výhradne organizačný útvar IT.</w:t>
      </w:r>
    </w:p>
    <w:p w14:paraId="035A1E1A" w14:textId="30EC6DA2" w:rsidR="00BD7E26" w:rsidRPr="0008070D" w:rsidRDefault="005F14D5" w:rsidP="00D62DD2">
      <w:pPr>
        <w:pStyle w:val="Odsekzoznamu"/>
        <w:numPr>
          <w:ilvl w:val="0"/>
          <w:numId w:val="19"/>
        </w:numPr>
        <w:spacing w:after="120" w:line="360" w:lineRule="auto"/>
        <w:ind w:left="1276" w:hanging="283"/>
        <w:contextualSpacing w:val="0"/>
        <w:jc w:val="both"/>
        <w:rPr>
          <w:iCs/>
          <w:color w:val="000000" w:themeColor="text1"/>
        </w:rPr>
      </w:pPr>
      <w:r w:rsidRPr="0008070D">
        <w:rPr>
          <w:iCs/>
          <w:color w:val="000000" w:themeColor="text1"/>
        </w:rPr>
        <w:t xml:space="preserve">Sú povinní </w:t>
      </w:r>
      <w:r w:rsidR="00BD7E26" w:rsidRPr="0008070D">
        <w:rPr>
          <w:iCs/>
          <w:color w:val="000000" w:themeColor="text1"/>
        </w:rPr>
        <w:t xml:space="preserve">absolvovať školenie podľa pridelenej role </w:t>
      </w:r>
      <w:r w:rsidR="00C276D8" w:rsidRPr="0008070D">
        <w:rPr>
          <w:iCs/>
          <w:color w:val="000000" w:themeColor="text1"/>
        </w:rPr>
        <w:t xml:space="preserve">v organizácii </w:t>
      </w:r>
      <w:r w:rsidR="00BD7E26" w:rsidRPr="0008070D">
        <w:rPr>
          <w:iCs/>
          <w:color w:val="000000" w:themeColor="text1"/>
        </w:rPr>
        <w:t>a zodpovednosti definovanej v tejto smernici, a to spôsobom školenia o bezpečnostnej dokumentácii zavedenej v organizácii.</w:t>
      </w:r>
    </w:p>
    <w:p w14:paraId="07D32D02" w14:textId="0601E1A2" w:rsidR="00C276D8" w:rsidRPr="0008070D" w:rsidRDefault="005F14D5" w:rsidP="00D62DD2">
      <w:pPr>
        <w:pStyle w:val="Odsekzoznamu"/>
        <w:numPr>
          <w:ilvl w:val="0"/>
          <w:numId w:val="19"/>
        </w:numPr>
        <w:spacing w:after="120" w:line="360" w:lineRule="auto"/>
        <w:ind w:left="1276" w:hanging="283"/>
        <w:contextualSpacing w:val="0"/>
        <w:jc w:val="both"/>
        <w:rPr>
          <w:iCs/>
          <w:color w:val="000000" w:themeColor="text1"/>
        </w:rPr>
      </w:pPr>
      <w:r w:rsidRPr="0008070D">
        <w:rPr>
          <w:iCs/>
          <w:color w:val="000000" w:themeColor="text1"/>
        </w:rPr>
        <w:t xml:space="preserve">Sú </w:t>
      </w:r>
      <w:r w:rsidR="00C276D8" w:rsidRPr="0008070D">
        <w:rPr>
          <w:iCs/>
          <w:color w:val="000000" w:themeColor="text1"/>
        </w:rPr>
        <w:t>v plnom rozsahu zodpovedn</w:t>
      </w:r>
      <w:r w:rsidRPr="0008070D">
        <w:rPr>
          <w:iCs/>
          <w:color w:val="000000" w:themeColor="text1"/>
        </w:rPr>
        <w:t>í</w:t>
      </w:r>
      <w:r w:rsidR="00C276D8" w:rsidRPr="0008070D">
        <w:rPr>
          <w:iCs/>
          <w:color w:val="000000" w:themeColor="text1"/>
        </w:rPr>
        <w:t xml:space="preserve"> za škody spôsobené zneužitím jeho identity. Pokiaľ dôjde k vyzradeniu hesla alebo zneužitiu identity</w:t>
      </w:r>
      <w:r w:rsidR="00BB64BC" w:rsidRPr="0008070D">
        <w:rPr>
          <w:iCs/>
          <w:color w:val="000000" w:themeColor="text1"/>
        </w:rPr>
        <w:t>,</w:t>
      </w:r>
      <w:r w:rsidR="00C276D8" w:rsidRPr="0008070D">
        <w:rPr>
          <w:iCs/>
          <w:color w:val="000000" w:themeColor="text1"/>
        </w:rPr>
        <w:t xml:space="preserve"> </w:t>
      </w:r>
      <w:r w:rsidR="00DC12FC" w:rsidRPr="0008070D">
        <w:rPr>
          <w:iCs/>
          <w:color w:val="000000" w:themeColor="text1"/>
        </w:rPr>
        <w:t xml:space="preserve">sú </w:t>
      </w:r>
      <w:r w:rsidR="00C276D8" w:rsidRPr="0008070D">
        <w:rPr>
          <w:iCs/>
          <w:color w:val="000000" w:themeColor="text1"/>
        </w:rPr>
        <w:t>povinn</w:t>
      </w:r>
      <w:r w:rsidR="00DC12FC" w:rsidRPr="0008070D">
        <w:rPr>
          <w:iCs/>
          <w:color w:val="000000" w:themeColor="text1"/>
        </w:rPr>
        <w:t>í</w:t>
      </w:r>
      <w:r w:rsidR="00C276D8" w:rsidRPr="0008070D">
        <w:rPr>
          <w:iCs/>
          <w:color w:val="000000" w:themeColor="text1"/>
        </w:rPr>
        <w:t xml:space="preserve"> neodkladne informovať organizačný útvar IT.</w:t>
      </w:r>
    </w:p>
    <w:p w14:paraId="3341861E" w14:textId="4D1E6412" w:rsidR="00BD7E26" w:rsidRPr="0008070D" w:rsidRDefault="00BD7E26" w:rsidP="00D62DD2">
      <w:pPr>
        <w:pStyle w:val="Odsekzoznamu"/>
        <w:numPr>
          <w:ilvl w:val="0"/>
          <w:numId w:val="19"/>
        </w:numPr>
        <w:spacing w:after="120" w:line="360" w:lineRule="auto"/>
        <w:ind w:left="1276" w:hanging="283"/>
        <w:contextualSpacing w:val="0"/>
        <w:jc w:val="both"/>
        <w:rPr>
          <w:iCs/>
          <w:color w:val="000000" w:themeColor="text1"/>
        </w:rPr>
      </w:pPr>
      <w:r w:rsidRPr="0008070D">
        <w:rPr>
          <w:iCs/>
          <w:color w:val="000000" w:themeColor="text1"/>
        </w:rPr>
        <w:t>Ak zist</w:t>
      </w:r>
      <w:r w:rsidR="005F14D5" w:rsidRPr="0008070D">
        <w:rPr>
          <w:iCs/>
          <w:color w:val="000000" w:themeColor="text1"/>
        </w:rPr>
        <w:t xml:space="preserve">ia </w:t>
      </w:r>
      <w:r w:rsidRPr="0008070D">
        <w:rPr>
          <w:iCs/>
          <w:color w:val="000000" w:themeColor="text1"/>
        </w:rPr>
        <w:t>akýkoľvek nesúlad s ustanoveniami tejto smernice, m</w:t>
      </w:r>
      <w:r w:rsidR="005F14D5" w:rsidRPr="0008070D">
        <w:rPr>
          <w:iCs/>
          <w:color w:val="000000" w:themeColor="text1"/>
        </w:rPr>
        <w:t>ajú</w:t>
      </w:r>
      <w:r w:rsidRPr="0008070D">
        <w:rPr>
          <w:iCs/>
          <w:color w:val="000000" w:themeColor="text1"/>
        </w:rPr>
        <w:t xml:space="preserve"> povinnosť na toto upozorniť prostredníctvom svojho nadriadeného.</w:t>
      </w:r>
    </w:p>
    <w:p w14:paraId="5AAB8BEB" w14:textId="203827EA" w:rsidR="00D02227" w:rsidRPr="00AA0655" w:rsidRDefault="00D02227" w:rsidP="00D62DD2">
      <w:pPr>
        <w:pStyle w:val="Odsekzoznamu"/>
        <w:numPr>
          <w:ilvl w:val="0"/>
          <w:numId w:val="19"/>
        </w:numPr>
        <w:spacing w:after="120" w:line="360" w:lineRule="auto"/>
        <w:ind w:left="1276" w:hanging="283"/>
        <w:contextualSpacing w:val="0"/>
        <w:jc w:val="both"/>
        <w:rPr>
          <w:iCs/>
          <w:color w:val="000000" w:themeColor="text1"/>
        </w:rPr>
      </w:pPr>
      <w:r w:rsidRPr="0008070D">
        <w:rPr>
          <w:iCs/>
          <w:color w:val="000000" w:themeColor="text1"/>
        </w:rPr>
        <w:t>Využívanie IT zariadení pre</w:t>
      </w:r>
      <w:r w:rsidRPr="00AA0655">
        <w:rPr>
          <w:iCs/>
          <w:color w:val="000000" w:themeColor="text1"/>
        </w:rPr>
        <w:t xml:space="preserve"> osobnú potrebu a na prístup k internetu je </w:t>
      </w:r>
      <w:r w:rsidR="00AB34CA" w:rsidRPr="00AA0655">
        <w:rPr>
          <w:iCs/>
          <w:color w:val="000000" w:themeColor="text1"/>
        </w:rPr>
        <w:t>akceptovan</w:t>
      </w:r>
      <w:r w:rsidR="00407B40">
        <w:rPr>
          <w:iCs/>
          <w:color w:val="000000" w:themeColor="text1"/>
        </w:rPr>
        <w:t>é</w:t>
      </w:r>
      <w:r w:rsidR="00AB34CA" w:rsidRPr="00AA0655">
        <w:rPr>
          <w:iCs/>
          <w:color w:val="000000" w:themeColor="text1"/>
        </w:rPr>
        <w:t xml:space="preserve">, </w:t>
      </w:r>
      <w:r w:rsidRPr="00AA0655">
        <w:rPr>
          <w:iCs/>
          <w:color w:val="000000" w:themeColor="text1"/>
        </w:rPr>
        <w:t>pokiaľ užívateľ dodržiava rozumnú mieru využívania internetu, dodržiava zákony Slovenskej republiky</w:t>
      </w:r>
      <w:r w:rsidR="00AB34CA" w:rsidRPr="00AA0655">
        <w:rPr>
          <w:iCs/>
          <w:color w:val="000000" w:themeColor="text1"/>
        </w:rPr>
        <w:t xml:space="preserve">, </w:t>
      </w:r>
      <w:r w:rsidRPr="00AA0655">
        <w:rPr>
          <w:iCs/>
          <w:color w:val="000000" w:themeColor="text1"/>
        </w:rPr>
        <w:t xml:space="preserve">zásady </w:t>
      </w:r>
      <w:r w:rsidR="00AB34CA" w:rsidRPr="00AA0655">
        <w:rPr>
          <w:iCs/>
          <w:color w:val="000000" w:themeColor="text1"/>
        </w:rPr>
        <w:t xml:space="preserve">informačnej bezpečnosti a </w:t>
      </w:r>
      <w:r w:rsidRPr="00AA0655">
        <w:rPr>
          <w:iCs/>
          <w:color w:val="000000" w:themeColor="text1"/>
        </w:rPr>
        <w:t xml:space="preserve">používa </w:t>
      </w:r>
      <w:r w:rsidR="00AB34CA" w:rsidRPr="00AA0655">
        <w:rPr>
          <w:iCs/>
          <w:color w:val="000000" w:themeColor="text1"/>
        </w:rPr>
        <w:t>schválený a pravidelne aktualizovaný antivírusový program</w:t>
      </w:r>
      <w:r w:rsidR="001062DE">
        <w:rPr>
          <w:iCs/>
          <w:color w:val="000000" w:themeColor="text1"/>
        </w:rPr>
        <w:t xml:space="preserve"> (v súlade s</w:t>
      </w:r>
      <w:r w:rsidR="00B565EF">
        <w:rPr>
          <w:iCs/>
          <w:color w:val="000000" w:themeColor="text1"/>
        </w:rPr>
        <w:t xml:space="preserve"> požiadavkami v </w:t>
      </w:r>
      <w:r w:rsidR="001062DE">
        <w:rPr>
          <w:iCs/>
          <w:color w:val="000000" w:themeColor="text1"/>
        </w:rPr>
        <w:t>čl</w:t>
      </w:r>
      <w:r w:rsidRPr="00AA0655">
        <w:rPr>
          <w:iCs/>
          <w:color w:val="000000" w:themeColor="text1"/>
        </w:rPr>
        <w:t>.</w:t>
      </w:r>
      <w:r w:rsidR="001062DE">
        <w:rPr>
          <w:iCs/>
          <w:color w:val="000000" w:themeColor="text1"/>
        </w:rPr>
        <w:t xml:space="preserve"> 5 tejto smernice).</w:t>
      </w:r>
    </w:p>
    <w:p w14:paraId="2BFE5861" w14:textId="21F1ED0B" w:rsidR="00C276D8" w:rsidRPr="00AA0655" w:rsidRDefault="005F14D5" w:rsidP="00D62DD2">
      <w:pPr>
        <w:pStyle w:val="Odsekzoznamu"/>
        <w:numPr>
          <w:ilvl w:val="0"/>
          <w:numId w:val="19"/>
        </w:numPr>
        <w:spacing w:after="120" w:line="360" w:lineRule="auto"/>
        <w:ind w:left="1276" w:hanging="283"/>
        <w:contextualSpacing w:val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S</w:t>
      </w:r>
      <w:r w:rsidR="00C276D8" w:rsidRPr="00AA0655">
        <w:rPr>
          <w:iCs/>
          <w:color w:val="000000" w:themeColor="text1"/>
        </w:rPr>
        <w:t>ú povinní poskytnúť súčinnosť pri riadení zmien súvisiacich s inštaláciou hardvéru alebo softvéru.</w:t>
      </w:r>
    </w:p>
    <w:p w14:paraId="02062058" w14:textId="1FFC4C80" w:rsidR="006464C1" w:rsidRPr="00AA0655" w:rsidRDefault="00D02227" w:rsidP="00D62DD2">
      <w:pPr>
        <w:pStyle w:val="Odsekzoznamu"/>
        <w:numPr>
          <w:ilvl w:val="0"/>
          <w:numId w:val="19"/>
        </w:numPr>
        <w:spacing w:after="120" w:line="360" w:lineRule="auto"/>
        <w:ind w:left="1276" w:hanging="283"/>
        <w:contextualSpacing w:val="0"/>
        <w:jc w:val="both"/>
        <w:rPr>
          <w:iCs/>
          <w:color w:val="000000" w:themeColor="text1"/>
        </w:rPr>
      </w:pPr>
      <w:r w:rsidRPr="00AA0655">
        <w:rPr>
          <w:iCs/>
          <w:color w:val="000000" w:themeColor="text1"/>
        </w:rPr>
        <w:t xml:space="preserve">V prípade úmyselného poškodenia prideleného </w:t>
      </w:r>
      <w:r w:rsidR="00AB34CA" w:rsidRPr="00AA0655">
        <w:rPr>
          <w:iCs/>
          <w:color w:val="000000" w:themeColor="text1"/>
        </w:rPr>
        <w:t xml:space="preserve">aktíva </w:t>
      </w:r>
      <w:r w:rsidRPr="00AA0655">
        <w:rPr>
          <w:iCs/>
          <w:color w:val="000000" w:themeColor="text1"/>
        </w:rPr>
        <w:t>alebo</w:t>
      </w:r>
      <w:r w:rsidR="00AB34CA" w:rsidRPr="00AA0655">
        <w:rPr>
          <w:iCs/>
          <w:color w:val="000000" w:themeColor="text1"/>
        </w:rPr>
        <w:t xml:space="preserve"> jeho</w:t>
      </w:r>
      <w:r w:rsidRPr="00AA0655">
        <w:rPr>
          <w:iCs/>
          <w:color w:val="000000" w:themeColor="text1"/>
        </w:rPr>
        <w:t xml:space="preserve"> poškodenia z nedbanlivosti zo strany zamestnanca bude </w:t>
      </w:r>
      <w:r w:rsidR="00DC12FC">
        <w:rPr>
          <w:iCs/>
          <w:color w:val="000000" w:themeColor="text1"/>
        </w:rPr>
        <w:t>táto skutočnosť riešená ako bezpečnostný incident</w:t>
      </w:r>
      <w:r w:rsidR="009760B5">
        <w:rPr>
          <w:iCs/>
          <w:color w:val="000000" w:themeColor="text1"/>
        </w:rPr>
        <w:t xml:space="preserve"> s možnými pracovnoprávnymi následkami</w:t>
      </w:r>
      <w:r w:rsidRPr="00AA0655">
        <w:rPr>
          <w:iCs/>
          <w:color w:val="000000" w:themeColor="text1"/>
        </w:rPr>
        <w:t>.</w:t>
      </w:r>
    </w:p>
    <w:p w14:paraId="3604DB2A" w14:textId="3F03E74F" w:rsidR="006464C1" w:rsidRPr="00AA0655" w:rsidRDefault="006464C1" w:rsidP="00D62DD2">
      <w:pPr>
        <w:pStyle w:val="Odsekzoznamu"/>
        <w:widowControl w:val="0"/>
        <w:tabs>
          <w:tab w:val="left" w:pos="839"/>
        </w:tabs>
        <w:autoSpaceDE w:val="0"/>
        <w:autoSpaceDN w:val="0"/>
        <w:spacing w:after="120" w:line="360" w:lineRule="auto"/>
        <w:ind w:left="838" w:right="118"/>
        <w:contextualSpacing w:val="0"/>
        <w:rPr>
          <w:color w:val="000000" w:themeColor="text1"/>
        </w:rPr>
      </w:pPr>
    </w:p>
    <w:p w14:paraId="4DAF54DA" w14:textId="5D603B7B" w:rsidR="004C4124" w:rsidRPr="00D62DD2" w:rsidRDefault="004C4124" w:rsidP="00D62DD2">
      <w:pPr>
        <w:pStyle w:val="TableParagraph"/>
        <w:spacing w:after="120" w:line="36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</w:pPr>
      <w:r w:rsidRPr="00D62DD2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>Čl. 3</w:t>
      </w:r>
    </w:p>
    <w:p w14:paraId="5A571C71" w14:textId="77777777" w:rsidR="004C4124" w:rsidRPr="00D62DD2" w:rsidRDefault="004C4124" w:rsidP="00D62DD2">
      <w:pPr>
        <w:spacing w:after="120" w:line="360" w:lineRule="auto"/>
        <w:jc w:val="center"/>
        <w:rPr>
          <w:b/>
          <w:iCs/>
          <w:color w:val="000000" w:themeColor="text1"/>
          <w:sz w:val="32"/>
          <w:szCs w:val="32"/>
        </w:rPr>
      </w:pPr>
      <w:r w:rsidRPr="00D62DD2">
        <w:rPr>
          <w:b/>
          <w:iCs/>
          <w:color w:val="000000" w:themeColor="text1"/>
          <w:sz w:val="32"/>
          <w:szCs w:val="32"/>
        </w:rPr>
        <w:t>Riadenie inštalácií operačného softvéru</w:t>
      </w:r>
    </w:p>
    <w:p w14:paraId="5AEAEE72" w14:textId="3499F5C6" w:rsidR="004C4124" w:rsidRPr="00AA0655" w:rsidRDefault="004C4124" w:rsidP="00D62DD2">
      <w:pPr>
        <w:pStyle w:val="Odsekzoznamu"/>
        <w:numPr>
          <w:ilvl w:val="0"/>
          <w:numId w:val="25"/>
        </w:numPr>
        <w:spacing w:after="120" w:line="360" w:lineRule="auto"/>
        <w:contextualSpacing w:val="0"/>
        <w:jc w:val="both"/>
        <w:rPr>
          <w:iCs/>
          <w:color w:val="000000" w:themeColor="text1"/>
        </w:rPr>
      </w:pPr>
      <w:r w:rsidRPr="00AA0655">
        <w:rPr>
          <w:iCs/>
          <w:color w:val="000000" w:themeColor="text1"/>
        </w:rPr>
        <w:t xml:space="preserve">Organizácia vytvorila, implementovala a udržiava </w:t>
      </w:r>
      <w:r w:rsidR="00AA0655" w:rsidRPr="00AA0655">
        <w:rPr>
          <w:iCs/>
          <w:color w:val="000000" w:themeColor="text1"/>
        </w:rPr>
        <w:t xml:space="preserve">operačný </w:t>
      </w:r>
      <w:r w:rsidRPr="00AA0655">
        <w:rPr>
          <w:iCs/>
          <w:color w:val="000000" w:themeColor="text1"/>
        </w:rPr>
        <w:t>softvér prevádzkovaných sietí a informačných systémov v organizácii v aktualizovanom stave.</w:t>
      </w:r>
    </w:p>
    <w:p w14:paraId="01CA6BA0" w14:textId="6886CE1D" w:rsidR="004C4124" w:rsidRPr="00AA0655" w:rsidRDefault="004C4124" w:rsidP="00D62DD2">
      <w:pPr>
        <w:pStyle w:val="Odsekzoznamu"/>
        <w:numPr>
          <w:ilvl w:val="0"/>
          <w:numId w:val="25"/>
        </w:numPr>
        <w:spacing w:after="120" w:line="360" w:lineRule="auto"/>
        <w:contextualSpacing w:val="0"/>
        <w:jc w:val="both"/>
        <w:rPr>
          <w:iCs/>
          <w:color w:val="000000" w:themeColor="text1"/>
        </w:rPr>
      </w:pPr>
      <w:r w:rsidRPr="00AA0655">
        <w:rPr>
          <w:iCs/>
          <w:color w:val="000000" w:themeColor="text1"/>
        </w:rPr>
        <w:t xml:space="preserve">Aktualizácie </w:t>
      </w:r>
      <w:r w:rsidR="00AA0655" w:rsidRPr="00AA0655">
        <w:rPr>
          <w:iCs/>
          <w:color w:val="000000" w:themeColor="text1"/>
        </w:rPr>
        <w:t xml:space="preserve">operačného softvéru </w:t>
      </w:r>
      <w:r w:rsidRPr="00AA0655">
        <w:rPr>
          <w:iCs/>
          <w:color w:val="000000" w:themeColor="text1"/>
        </w:rPr>
        <w:t>vykonávajú výhradne na to vyškolení administrátori autorizovaní vedením organizácie.</w:t>
      </w:r>
    </w:p>
    <w:p w14:paraId="4D8F954B" w14:textId="77777777" w:rsidR="004C4124" w:rsidRPr="00AA0655" w:rsidRDefault="004C4124" w:rsidP="00D62DD2">
      <w:pPr>
        <w:pStyle w:val="Odsekzoznamu"/>
        <w:numPr>
          <w:ilvl w:val="0"/>
          <w:numId w:val="25"/>
        </w:numPr>
        <w:spacing w:after="120" w:line="360" w:lineRule="auto"/>
        <w:contextualSpacing w:val="0"/>
        <w:jc w:val="both"/>
        <w:rPr>
          <w:iCs/>
          <w:color w:val="000000" w:themeColor="text1"/>
        </w:rPr>
      </w:pPr>
      <w:r w:rsidRPr="00AA0655">
        <w:rPr>
          <w:iCs/>
          <w:color w:val="000000" w:themeColor="text1"/>
        </w:rPr>
        <w:t>Operačný softvér sa musí implementovať až po precíznom otestovaní v testovacom prostredí.</w:t>
      </w:r>
    </w:p>
    <w:p w14:paraId="185F329F" w14:textId="5D45C79C" w:rsidR="004C4124" w:rsidRPr="00AA0655" w:rsidRDefault="004C4124" w:rsidP="00D62DD2">
      <w:pPr>
        <w:pStyle w:val="Odsekzoznamu"/>
        <w:numPr>
          <w:ilvl w:val="0"/>
          <w:numId w:val="25"/>
        </w:numPr>
        <w:spacing w:after="120" w:line="360" w:lineRule="auto"/>
        <w:contextualSpacing w:val="0"/>
        <w:jc w:val="both"/>
        <w:rPr>
          <w:iCs/>
          <w:color w:val="000000" w:themeColor="text1"/>
        </w:rPr>
      </w:pPr>
      <w:r w:rsidRPr="00AA0655">
        <w:rPr>
          <w:iCs/>
          <w:color w:val="000000" w:themeColor="text1"/>
        </w:rPr>
        <w:t>Pre riadenie operačného softvéru musí byť spracovaná kontinuita činností</w:t>
      </w:r>
      <w:r w:rsidR="00D17335">
        <w:rPr>
          <w:iCs/>
          <w:color w:val="000000" w:themeColor="text1"/>
        </w:rPr>
        <w:t>.</w:t>
      </w:r>
    </w:p>
    <w:p w14:paraId="1725B61C" w14:textId="79AC59C7" w:rsidR="004C4124" w:rsidRPr="00AA0655" w:rsidRDefault="004C4124" w:rsidP="00D62DD2">
      <w:pPr>
        <w:pStyle w:val="Odsekzoznamu"/>
        <w:numPr>
          <w:ilvl w:val="0"/>
          <w:numId w:val="25"/>
        </w:numPr>
        <w:spacing w:after="120" w:line="360" w:lineRule="auto"/>
        <w:contextualSpacing w:val="0"/>
        <w:jc w:val="both"/>
        <w:rPr>
          <w:iCs/>
          <w:color w:val="000000" w:themeColor="text1"/>
        </w:rPr>
      </w:pPr>
      <w:r w:rsidRPr="00AA0655">
        <w:rPr>
          <w:iCs/>
          <w:color w:val="000000" w:themeColor="text1"/>
        </w:rPr>
        <w:t>Predchádzajúce verzie operačného softvéru sa musia uchovať pre prípad havárie siete alebo informačného systému</w:t>
      </w:r>
      <w:r w:rsidR="00AA0655" w:rsidRPr="00AA0655">
        <w:rPr>
          <w:iCs/>
          <w:color w:val="000000" w:themeColor="text1"/>
        </w:rPr>
        <w:t xml:space="preserve"> organizácie</w:t>
      </w:r>
      <w:r w:rsidRPr="00AA0655">
        <w:rPr>
          <w:iCs/>
          <w:color w:val="000000" w:themeColor="text1"/>
        </w:rPr>
        <w:t>.</w:t>
      </w:r>
    </w:p>
    <w:p w14:paraId="1CC81A6E" w14:textId="63FD0E64" w:rsidR="004C4124" w:rsidRPr="00D17335" w:rsidRDefault="004C4124" w:rsidP="00D62DD2">
      <w:pPr>
        <w:pStyle w:val="Odsekzoznamu"/>
        <w:numPr>
          <w:ilvl w:val="0"/>
          <w:numId w:val="25"/>
        </w:numPr>
        <w:spacing w:after="120" w:line="360" w:lineRule="auto"/>
        <w:contextualSpacing w:val="0"/>
        <w:jc w:val="both"/>
        <w:rPr>
          <w:iCs/>
          <w:color w:val="000000" w:themeColor="text1"/>
        </w:rPr>
      </w:pPr>
      <w:r w:rsidRPr="00D17335">
        <w:rPr>
          <w:iCs/>
          <w:color w:val="000000" w:themeColor="text1"/>
        </w:rPr>
        <w:t>Softvér dodaný treťou stranou (dodávateľom), ktorý sa používa v prevádzkových systémoch, sa musí udržiavať na úrovni podporovanej dodávateľom.</w:t>
      </w:r>
    </w:p>
    <w:p w14:paraId="1DF2D6E1" w14:textId="77777777" w:rsidR="00D62DD2" w:rsidRPr="00D17335" w:rsidRDefault="00D62DD2" w:rsidP="00D62DD2">
      <w:pPr>
        <w:pStyle w:val="TableParagraph"/>
        <w:spacing w:after="120" w:line="36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</w:pPr>
    </w:p>
    <w:p w14:paraId="184F1692" w14:textId="46E01783" w:rsidR="004563C7" w:rsidRPr="00D17335" w:rsidRDefault="00680F75" w:rsidP="00D62DD2">
      <w:pPr>
        <w:pStyle w:val="TableParagraph"/>
        <w:spacing w:after="120" w:line="36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</w:pPr>
      <w:r w:rsidRPr="00D1733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 xml:space="preserve">Čl. </w:t>
      </w:r>
      <w:r w:rsidR="004C4124" w:rsidRPr="00D1733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>4</w:t>
      </w:r>
    </w:p>
    <w:p w14:paraId="06A13EE4" w14:textId="77777777" w:rsidR="00696D60" w:rsidRPr="00D17335" w:rsidRDefault="00696D60" w:rsidP="00D62DD2">
      <w:pPr>
        <w:spacing w:after="120" w:line="360" w:lineRule="auto"/>
        <w:jc w:val="center"/>
        <w:rPr>
          <w:b/>
          <w:iCs/>
          <w:color w:val="000000" w:themeColor="text1"/>
          <w:sz w:val="32"/>
          <w:szCs w:val="32"/>
        </w:rPr>
      </w:pPr>
      <w:r w:rsidRPr="00D17335">
        <w:rPr>
          <w:b/>
          <w:iCs/>
          <w:color w:val="000000" w:themeColor="text1"/>
          <w:sz w:val="32"/>
          <w:szCs w:val="32"/>
        </w:rPr>
        <w:t>Riadenie zmien v kontexte inštalácie hardvéru a softvéru</w:t>
      </w:r>
    </w:p>
    <w:p w14:paraId="54E11B84" w14:textId="7A3EF947" w:rsidR="00A30108" w:rsidRPr="00D17335" w:rsidRDefault="00696D60" w:rsidP="00D62DD2">
      <w:pPr>
        <w:pStyle w:val="Odsekzoznamu"/>
        <w:numPr>
          <w:ilvl w:val="0"/>
          <w:numId w:val="10"/>
        </w:numPr>
        <w:spacing w:after="120" w:line="360" w:lineRule="auto"/>
        <w:contextualSpacing w:val="0"/>
        <w:jc w:val="both"/>
        <w:rPr>
          <w:iCs/>
          <w:color w:val="000000" w:themeColor="text1"/>
        </w:rPr>
      </w:pPr>
      <w:r w:rsidRPr="00D17335">
        <w:rPr>
          <w:iCs/>
          <w:color w:val="000000" w:themeColor="text1"/>
        </w:rPr>
        <w:t>Organizácia vytvorila, implementovala a udržiava formálnu politiku zakazujúcu inštalovanie a používanie neautorizovaného softvéru a</w:t>
      </w:r>
      <w:r w:rsidR="00D17335" w:rsidRPr="00D17335">
        <w:rPr>
          <w:iCs/>
          <w:color w:val="000000" w:themeColor="text1"/>
        </w:rPr>
        <w:t> </w:t>
      </w:r>
      <w:r w:rsidRPr="00D17335">
        <w:rPr>
          <w:iCs/>
          <w:color w:val="000000" w:themeColor="text1"/>
        </w:rPr>
        <w:t>hardvéru</w:t>
      </w:r>
      <w:r w:rsidR="00D17335" w:rsidRPr="00D17335">
        <w:rPr>
          <w:iCs/>
          <w:color w:val="000000" w:themeColor="text1"/>
        </w:rPr>
        <w:t>.</w:t>
      </w:r>
    </w:p>
    <w:p w14:paraId="29344AC7" w14:textId="10C4087D" w:rsidR="00A30108" w:rsidRPr="00D17335" w:rsidRDefault="00A30108" w:rsidP="00D62DD2">
      <w:pPr>
        <w:pStyle w:val="Odsekzoznamu"/>
        <w:numPr>
          <w:ilvl w:val="0"/>
          <w:numId w:val="10"/>
        </w:numPr>
        <w:spacing w:after="120" w:line="360" w:lineRule="auto"/>
        <w:ind w:left="714" w:hanging="357"/>
        <w:contextualSpacing w:val="0"/>
        <w:jc w:val="both"/>
        <w:rPr>
          <w:bCs/>
          <w:iCs/>
          <w:color w:val="000000" w:themeColor="text1"/>
        </w:rPr>
      </w:pPr>
      <w:r w:rsidRPr="00D17335">
        <w:rPr>
          <w:bCs/>
          <w:iCs/>
          <w:color w:val="000000" w:themeColor="text1"/>
        </w:rPr>
        <w:t>Organizácia vytvorila, implementovala a udržiava formálnu politiku ochrany proti rizikám v kontexte získavania súborov a softvéru z externých sietí alebo cez externé siete, alebo prostredníctvom iných médií. V tejto súvislosti riadi technické zraniteľnosti</w:t>
      </w:r>
      <w:r w:rsidR="00D17335">
        <w:rPr>
          <w:bCs/>
          <w:iCs/>
          <w:color w:val="000000" w:themeColor="text1"/>
        </w:rPr>
        <w:t>.</w:t>
      </w:r>
    </w:p>
    <w:p w14:paraId="7D31B65B" w14:textId="2AC11C4C" w:rsidR="00A30108" w:rsidRPr="00D6598B" w:rsidRDefault="00A30108" w:rsidP="00D62DD2">
      <w:pPr>
        <w:pStyle w:val="Odsekzoznamu"/>
        <w:numPr>
          <w:ilvl w:val="0"/>
          <w:numId w:val="10"/>
        </w:numPr>
        <w:spacing w:after="120" w:line="360" w:lineRule="auto"/>
        <w:ind w:left="714" w:hanging="357"/>
        <w:contextualSpacing w:val="0"/>
        <w:jc w:val="both"/>
        <w:rPr>
          <w:bCs/>
          <w:iCs/>
          <w:color w:val="000000" w:themeColor="text1"/>
        </w:rPr>
      </w:pPr>
      <w:r w:rsidRPr="00D6598B">
        <w:rPr>
          <w:bCs/>
          <w:iCs/>
          <w:color w:val="000000" w:themeColor="text1"/>
        </w:rPr>
        <w:t xml:space="preserve">Organizácia v pravidelných intervaloch vykonáva revíziu hardvéru a softvéru na podporu </w:t>
      </w:r>
      <w:r w:rsidR="00C117DE" w:rsidRPr="00D6598B">
        <w:rPr>
          <w:bCs/>
          <w:iCs/>
          <w:color w:val="000000" w:themeColor="text1"/>
        </w:rPr>
        <w:t xml:space="preserve">funkčnosti </w:t>
      </w:r>
      <w:r w:rsidRPr="00D6598B">
        <w:rPr>
          <w:bCs/>
          <w:iCs/>
          <w:color w:val="000000" w:themeColor="text1"/>
        </w:rPr>
        <w:t>kritických procesov organizácie.</w:t>
      </w:r>
    </w:p>
    <w:p w14:paraId="3E4B0E41" w14:textId="77777777" w:rsidR="00DC60E3" w:rsidRPr="00D6598B" w:rsidRDefault="00DC60E3" w:rsidP="00D62DD2">
      <w:pPr>
        <w:pStyle w:val="Odsekzoznamu"/>
        <w:numPr>
          <w:ilvl w:val="0"/>
          <w:numId w:val="10"/>
        </w:numPr>
        <w:spacing w:after="120" w:line="360" w:lineRule="auto"/>
        <w:contextualSpacing w:val="0"/>
        <w:jc w:val="both"/>
        <w:rPr>
          <w:iCs/>
          <w:color w:val="000000" w:themeColor="text1"/>
        </w:rPr>
      </w:pPr>
      <w:r w:rsidRPr="00D6598B">
        <w:rPr>
          <w:iCs/>
          <w:color w:val="000000" w:themeColor="text1"/>
        </w:rPr>
        <w:t xml:space="preserve">Ak sa použije dodatočný neschválený softvér alebo nástroje, musia byť tieto formálne autorizovateľné </w:t>
      </w:r>
      <w:proofErr w:type="spellStart"/>
      <w:r w:rsidRPr="00D6598B">
        <w:rPr>
          <w:iCs/>
          <w:color w:val="000000" w:themeColor="text1"/>
        </w:rPr>
        <w:t>auditovateľným</w:t>
      </w:r>
      <w:proofErr w:type="spellEnd"/>
      <w:r w:rsidRPr="00D6598B">
        <w:rPr>
          <w:iCs/>
          <w:color w:val="000000" w:themeColor="text1"/>
        </w:rPr>
        <w:t xml:space="preserve"> spôsobom zo strany manažmentu organizácie a/alebo zákazníka.</w:t>
      </w:r>
    </w:p>
    <w:p w14:paraId="60297F7A" w14:textId="77777777" w:rsidR="00696D60" w:rsidRPr="00D6598B" w:rsidRDefault="00696D60" w:rsidP="00D62DD2">
      <w:pPr>
        <w:pStyle w:val="Odsekzoznamu"/>
        <w:numPr>
          <w:ilvl w:val="0"/>
          <w:numId w:val="10"/>
        </w:numPr>
        <w:spacing w:after="120" w:line="360" w:lineRule="auto"/>
        <w:ind w:left="714" w:hanging="357"/>
        <w:contextualSpacing w:val="0"/>
        <w:jc w:val="both"/>
        <w:rPr>
          <w:iCs/>
          <w:color w:val="000000" w:themeColor="text1"/>
        </w:rPr>
      </w:pPr>
      <w:r w:rsidRPr="00D6598B">
        <w:rPr>
          <w:iCs/>
          <w:color w:val="000000" w:themeColor="text1"/>
        </w:rPr>
        <w:t xml:space="preserve">Pre potreby riadenia zmien v rámci inštalácií </w:t>
      </w:r>
      <w:r w:rsidRPr="00D6598B">
        <w:rPr>
          <w:bCs/>
          <w:iCs/>
          <w:color w:val="000000" w:themeColor="text1"/>
        </w:rPr>
        <w:t xml:space="preserve">hardvéru alebo softvéru </w:t>
      </w:r>
      <w:r w:rsidRPr="00D6598B">
        <w:rPr>
          <w:iCs/>
          <w:color w:val="000000" w:themeColor="text1"/>
        </w:rPr>
        <w:t>sú v organizácii definované tri základné úrovne z hľadiska závažnosti dopadu na procesy, architektúru a funkcionalitu technickej a technologickej infraštruktúry:</w:t>
      </w:r>
    </w:p>
    <w:p w14:paraId="330C5126" w14:textId="77777777" w:rsidR="00696D60" w:rsidRPr="00487C18" w:rsidRDefault="00696D60" w:rsidP="00D62DD2">
      <w:pPr>
        <w:pStyle w:val="Odsekzoznamu"/>
        <w:numPr>
          <w:ilvl w:val="0"/>
          <w:numId w:val="11"/>
        </w:numPr>
        <w:spacing w:after="120" w:line="360" w:lineRule="auto"/>
        <w:ind w:left="1276"/>
        <w:contextualSpacing w:val="0"/>
        <w:jc w:val="both"/>
        <w:rPr>
          <w:bCs/>
          <w:color w:val="000000" w:themeColor="text1"/>
          <w:shd w:val="clear" w:color="auto" w:fill="FFFFFF"/>
        </w:rPr>
      </w:pPr>
      <w:bookmarkStart w:id="14" w:name="_Toc81302817"/>
      <w:r w:rsidRPr="00487C18">
        <w:rPr>
          <w:bCs/>
          <w:color w:val="000000" w:themeColor="text1"/>
          <w:shd w:val="clear" w:color="auto" w:fill="FFFFFF"/>
        </w:rPr>
        <w:t>Malá (jednoduchá) zmena (označuje sa „ZMENA1 – Malá“)</w:t>
      </w:r>
      <w:bookmarkEnd w:id="14"/>
    </w:p>
    <w:p w14:paraId="7A91F2DF" w14:textId="0E1CD928" w:rsidR="00696D60" w:rsidRPr="00D6598B" w:rsidRDefault="00696D60" w:rsidP="00D62DD2">
      <w:pPr>
        <w:pStyle w:val="Zoznamsodrkami"/>
        <w:numPr>
          <w:ilvl w:val="0"/>
          <w:numId w:val="31"/>
        </w:numPr>
      </w:pPr>
      <w:r w:rsidRPr="00D6598B">
        <w:t xml:space="preserve">Za malé zmeny sú považované také, ktoré nemajú kritický dopad na aplikačnú architektúru a kontinuitu činností. Tieto činnosti patria k bežným povinnostiam správcov </w:t>
      </w:r>
      <w:r w:rsidR="003B4745">
        <w:t>sietí a informačných systémov</w:t>
      </w:r>
      <w:r w:rsidRPr="00D6598B">
        <w:t>, ktoré sú popísané v opisoch práce jednotlivých pracovných pozícií.</w:t>
      </w:r>
    </w:p>
    <w:p w14:paraId="4C1F4D92" w14:textId="208657C4" w:rsidR="00696D60" w:rsidRPr="00D6598B" w:rsidRDefault="00696D60" w:rsidP="00D62DD2">
      <w:pPr>
        <w:pStyle w:val="Zoznamsodrkami"/>
      </w:pPr>
      <w:r w:rsidRPr="00D6598B">
        <w:t xml:space="preserve">O malú zmenu je oprávnený požiadať projektový manažér v rámci projektových úloh, manažér kvality alebo bezpečnostný </w:t>
      </w:r>
      <w:r w:rsidR="003B4745">
        <w:t>pracovník</w:t>
      </w:r>
      <w:r w:rsidRPr="00D6598B">
        <w:t xml:space="preserve"> v rámci testovania bezpečnostných opatrení a bezpečnostnej architektúry.</w:t>
      </w:r>
    </w:p>
    <w:p w14:paraId="67EFBDEB" w14:textId="727B83DD" w:rsidR="00696D60" w:rsidRPr="00D6598B" w:rsidRDefault="00696D60" w:rsidP="00D62DD2">
      <w:pPr>
        <w:pStyle w:val="Zoznamsodrkami"/>
      </w:pPr>
      <w:r w:rsidRPr="00D6598B">
        <w:t>Malé zmeny nepodliehajú schvaľovaciemu procesu v procedúrach konfiguračného manažmentu.</w:t>
      </w:r>
    </w:p>
    <w:p w14:paraId="7355BF14" w14:textId="50652163" w:rsidR="00696D60" w:rsidRPr="00487C18" w:rsidRDefault="00696D60" w:rsidP="00D62DD2">
      <w:pPr>
        <w:pStyle w:val="Odsekzoznamu"/>
        <w:numPr>
          <w:ilvl w:val="0"/>
          <w:numId w:val="11"/>
        </w:numPr>
        <w:spacing w:after="120" w:line="360" w:lineRule="auto"/>
        <w:ind w:left="1276"/>
        <w:contextualSpacing w:val="0"/>
        <w:jc w:val="both"/>
        <w:rPr>
          <w:color w:val="000000" w:themeColor="text1"/>
          <w:shd w:val="clear" w:color="auto" w:fill="FFFFFF"/>
        </w:rPr>
      </w:pPr>
      <w:bookmarkStart w:id="15" w:name="_Toc81302818"/>
      <w:r w:rsidRPr="00487C18">
        <w:rPr>
          <w:color w:val="000000" w:themeColor="text1"/>
          <w:shd w:val="clear" w:color="auto" w:fill="FFFFFF"/>
        </w:rPr>
        <w:t>Závažná zmena (označuje sa „ZMENA2 – Závažná“)</w:t>
      </w:r>
      <w:bookmarkEnd w:id="15"/>
    </w:p>
    <w:p w14:paraId="3B9052E2" w14:textId="7B4E237F" w:rsidR="00696D60" w:rsidRPr="00D6598B" w:rsidRDefault="00696D60" w:rsidP="00D62DD2">
      <w:pPr>
        <w:pStyle w:val="Zoznamsodrkami"/>
        <w:numPr>
          <w:ilvl w:val="0"/>
          <w:numId w:val="32"/>
        </w:numPr>
      </w:pPr>
      <w:r w:rsidRPr="00D6598B">
        <w:t>Za závažné zmeny sú považované také, ktoré môžu spôsobiť bezprostredný kritický dopad na procesy, na architektúru alebo funkcionalitu technickej a bezpečnostnej infraštruktúry</w:t>
      </w:r>
      <w:r w:rsidR="003B4745">
        <w:t xml:space="preserve"> organizácie</w:t>
      </w:r>
      <w:r w:rsidRPr="00D6598B">
        <w:t>.</w:t>
      </w:r>
    </w:p>
    <w:p w14:paraId="69394BB4" w14:textId="5D71573F" w:rsidR="00696D60" w:rsidRPr="0008070D" w:rsidRDefault="00696D60" w:rsidP="00D62DD2">
      <w:pPr>
        <w:pStyle w:val="Zoznamsodrkami"/>
      </w:pPr>
      <w:r w:rsidRPr="00D6598B">
        <w:t xml:space="preserve">Za schvaľovanie </w:t>
      </w:r>
      <w:r w:rsidRPr="0008070D">
        <w:t xml:space="preserve">požiadaviek na závažnú zmenu je zodpovedný vedúci organizačného útvaru IT. </w:t>
      </w:r>
      <w:r w:rsidR="00C117DE" w:rsidRPr="0008070D">
        <w:t xml:space="preserve">Ten </w:t>
      </w:r>
      <w:r w:rsidRPr="0008070D">
        <w:t>je povinný bezodkladne reagovať na požiadavky na zmenu, posúdiť druh zmeny, oprávnenosť požiadavky a rozhodnúť o ďalšom postupe.</w:t>
      </w:r>
    </w:p>
    <w:p w14:paraId="561A27A8" w14:textId="654A1666" w:rsidR="00696D60" w:rsidRPr="0008070D" w:rsidRDefault="00696D60" w:rsidP="00D62DD2">
      <w:pPr>
        <w:pStyle w:val="Zoznamsodrkami"/>
        <w:rPr>
          <w:rStyle w:val="Vrazntext"/>
          <w:b w:val="0"/>
          <w:color w:val="000000" w:themeColor="text1"/>
        </w:rPr>
      </w:pPr>
      <w:r w:rsidRPr="0008070D">
        <w:rPr>
          <w:rStyle w:val="Vrazntext"/>
          <w:b w:val="0"/>
          <w:color w:val="000000" w:themeColor="text1"/>
        </w:rPr>
        <w:t xml:space="preserve">Každý oprávnený žiadateľ, ktorý požaduje závažnú zmenu, je povinný zapísať požiadavku na </w:t>
      </w:r>
      <w:r w:rsidR="003B4745" w:rsidRPr="0008070D">
        <w:rPr>
          <w:rStyle w:val="Vrazntext"/>
          <w:b w:val="0"/>
          <w:color w:val="000000" w:themeColor="text1"/>
        </w:rPr>
        <w:t xml:space="preserve">tento typ </w:t>
      </w:r>
      <w:r w:rsidRPr="0008070D">
        <w:rPr>
          <w:rStyle w:val="Vrazntext"/>
          <w:b w:val="0"/>
          <w:color w:val="000000" w:themeColor="text1"/>
        </w:rPr>
        <w:t>zmen</w:t>
      </w:r>
      <w:r w:rsidR="003B4745" w:rsidRPr="0008070D">
        <w:rPr>
          <w:rStyle w:val="Vrazntext"/>
          <w:b w:val="0"/>
          <w:color w:val="000000" w:themeColor="text1"/>
        </w:rPr>
        <w:t>y</w:t>
      </w:r>
      <w:r w:rsidRPr="0008070D">
        <w:rPr>
          <w:rStyle w:val="Vrazntext"/>
          <w:b w:val="0"/>
          <w:color w:val="000000" w:themeColor="text1"/>
        </w:rPr>
        <w:t xml:space="preserve"> v príslušnom systéme pre evidenciu zmien</w:t>
      </w:r>
      <w:r w:rsidR="00D17335" w:rsidRPr="0008070D">
        <w:rPr>
          <w:rStyle w:val="Vrazntext"/>
          <w:b w:val="0"/>
          <w:color w:val="000000" w:themeColor="text1"/>
        </w:rPr>
        <w:t>.</w:t>
      </w:r>
    </w:p>
    <w:p w14:paraId="2371B8EE" w14:textId="0F5B5898" w:rsidR="00696D60" w:rsidRPr="0008070D" w:rsidRDefault="00696D60" w:rsidP="00D62DD2">
      <w:pPr>
        <w:pStyle w:val="Odsekzoznamu"/>
        <w:numPr>
          <w:ilvl w:val="0"/>
          <w:numId w:val="11"/>
        </w:numPr>
        <w:spacing w:after="120" w:line="360" w:lineRule="auto"/>
        <w:ind w:left="1276"/>
        <w:contextualSpacing w:val="0"/>
        <w:jc w:val="both"/>
        <w:rPr>
          <w:bCs/>
          <w:color w:val="000000" w:themeColor="text1"/>
          <w:shd w:val="clear" w:color="auto" w:fill="FFFFFF"/>
        </w:rPr>
      </w:pPr>
      <w:bookmarkStart w:id="16" w:name="_Toc81302819"/>
      <w:r w:rsidRPr="0008070D">
        <w:rPr>
          <w:bCs/>
          <w:color w:val="000000" w:themeColor="text1"/>
          <w:shd w:val="clear" w:color="auto" w:fill="FFFFFF"/>
        </w:rPr>
        <w:t>Rozsiahla zmena (označuje sa „ZMENA3 – Rozsiahla“)</w:t>
      </w:r>
      <w:bookmarkEnd w:id="16"/>
    </w:p>
    <w:p w14:paraId="5CD048BE" w14:textId="17A4F7FC" w:rsidR="00696D60" w:rsidRPr="0008070D" w:rsidRDefault="00696D60" w:rsidP="00D62DD2">
      <w:pPr>
        <w:pStyle w:val="Zoznamsodrkami"/>
        <w:numPr>
          <w:ilvl w:val="0"/>
          <w:numId w:val="33"/>
        </w:numPr>
      </w:pPr>
      <w:r w:rsidRPr="0008070D">
        <w:t xml:space="preserve">Za rozsiahle zmeny sú považované také, ktoré sú vykonávané s cieľom plánovanej dôležitej úpravy obchodných procesov s dopadom na celú </w:t>
      </w:r>
      <w:r w:rsidR="00F82B50" w:rsidRPr="0008070D">
        <w:t>organizáciu</w:t>
      </w:r>
      <w:r w:rsidRPr="0008070D">
        <w:t xml:space="preserve">, </w:t>
      </w:r>
      <w:r w:rsidR="00F82B50" w:rsidRPr="0008070D">
        <w:t xml:space="preserve">resp. </w:t>
      </w:r>
      <w:r w:rsidRPr="0008070D">
        <w:t>úprav</w:t>
      </w:r>
      <w:r w:rsidR="00F82B50" w:rsidRPr="0008070D">
        <w:t>y</w:t>
      </w:r>
      <w:r w:rsidRPr="0008070D">
        <w:t xml:space="preserve"> podnikovej, systémovej, aplikačnej alebo bezpečnostnej architektúry, s predpokladom dočasného prerušenia činností</w:t>
      </w:r>
      <w:r w:rsidR="008019E9" w:rsidRPr="0008070D">
        <w:t xml:space="preserve"> na dobu dlhšiu ako 3 pracovné dni</w:t>
      </w:r>
      <w:r w:rsidR="00D62DD2" w:rsidRPr="0008070D">
        <w:t>.</w:t>
      </w:r>
    </w:p>
    <w:p w14:paraId="3D838966" w14:textId="072FE35B" w:rsidR="00696D60" w:rsidRPr="0008070D" w:rsidRDefault="00696D60" w:rsidP="00D62DD2">
      <w:pPr>
        <w:pStyle w:val="Zoznamsodrkami"/>
      </w:pPr>
      <w:r w:rsidRPr="0008070D">
        <w:t xml:space="preserve">Žiadať o rozsiahle zmeny je oprávnený výhradne </w:t>
      </w:r>
      <w:r w:rsidR="00F82B50" w:rsidRPr="0008070D">
        <w:t>vedúci organizačného útvaru IT</w:t>
      </w:r>
      <w:r w:rsidRPr="0008070D">
        <w:t>.</w:t>
      </w:r>
    </w:p>
    <w:p w14:paraId="41046C2F" w14:textId="79B9D52A" w:rsidR="00696D60" w:rsidRPr="00686D00" w:rsidRDefault="00696D60" w:rsidP="00D62DD2">
      <w:pPr>
        <w:pStyle w:val="Zoznamsodrkami"/>
      </w:pPr>
      <w:r w:rsidRPr="0008070D">
        <w:t>Schvaľovať žiadosť o zmenu pre</w:t>
      </w:r>
      <w:r w:rsidRPr="00686D00">
        <w:t xml:space="preserve"> rozsiahle zmeny je oprávnená výhradne Komisia pre riadenie zmien.</w:t>
      </w:r>
    </w:p>
    <w:p w14:paraId="61BE25DF" w14:textId="359D5FAB" w:rsidR="003B4745" w:rsidRPr="00D6598B" w:rsidRDefault="003B4745" w:rsidP="00D62DD2">
      <w:pPr>
        <w:pStyle w:val="Zoznamsodrkami"/>
        <w:rPr>
          <w:rStyle w:val="Vrazntext"/>
          <w:b w:val="0"/>
          <w:color w:val="000000" w:themeColor="text1"/>
        </w:rPr>
      </w:pPr>
      <w:r w:rsidRPr="00D6598B">
        <w:rPr>
          <w:rStyle w:val="Vrazntext"/>
          <w:b w:val="0"/>
          <w:color w:val="000000" w:themeColor="text1"/>
        </w:rPr>
        <w:t xml:space="preserve">Každý oprávnený žiadateľ, ktorý požaduje </w:t>
      </w:r>
      <w:r w:rsidR="00F82B50">
        <w:rPr>
          <w:rStyle w:val="Vrazntext"/>
          <w:b w:val="0"/>
          <w:color w:val="000000" w:themeColor="text1"/>
        </w:rPr>
        <w:t>rozsiahlu</w:t>
      </w:r>
      <w:r w:rsidRPr="00D6598B">
        <w:rPr>
          <w:rStyle w:val="Vrazntext"/>
          <w:b w:val="0"/>
          <w:color w:val="000000" w:themeColor="text1"/>
        </w:rPr>
        <w:t xml:space="preserve"> zmenu, je povinný zapísať požiadavku na </w:t>
      </w:r>
      <w:r>
        <w:rPr>
          <w:rStyle w:val="Vrazntext"/>
          <w:b w:val="0"/>
          <w:color w:val="000000" w:themeColor="text1"/>
        </w:rPr>
        <w:t xml:space="preserve">tento typ </w:t>
      </w:r>
      <w:r w:rsidRPr="00D6598B">
        <w:rPr>
          <w:rStyle w:val="Vrazntext"/>
          <w:b w:val="0"/>
          <w:color w:val="000000" w:themeColor="text1"/>
        </w:rPr>
        <w:t>zmen</w:t>
      </w:r>
      <w:r>
        <w:rPr>
          <w:rStyle w:val="Vrazntext"/>
          <w:b w:val="0"/>
          <w:color w:val="000000" w:themeColor="text1"/>
        </w:rPr>
        <w:t>y</w:t>
      </w:r>
      <w:r w:rsidRPr="00D6598B">
        <w:rPr>
          <w:rStyle w:val="Vrazntext"/>
          <w:b w:val="0"/>
          <w:color w:val="000000" w:themeColor="text1"/>
        </w:rPr>
        <w:t xml:space="preserve"> v príslušnom systéme pre evidenciu zmien</w:t>
      </w:r>
      <w:r w:rsidR="00686D00">
        <w:rPr>
          <w:rStyle w:val="Vrazntext"/>
          <w:b w:val="0"/>
          <w:color w:val="000000" w:themeColor="text1"/>
        </w:rPr>
        <w:t>.</w:t>
      </w:r>
    </w:p>
    <w:p w14:paraId="47209D94" w14:textId="77777777" w:rsidR="00696D60" w:rsidRPr="00B75D06" w:rsidRDefault="00696D60" w:rsidP="00D62DD2">
      <w:pPr>
        <w:pStyle w:val="Odsekzoznamu"/>
        <w:numPr>
          <w:ilvl w:val="0"/>
          <w:numId w:val="10"/>
        </w:numPr>
        <w:spacing w:after="120" w:line="360" w:lineRule="auto"/>
        <w:ind w:left="714" w:hanging="357"/>
        <w:contextualSpacing w:val="0"/>
        <w:jc w:val="both"/>
        <w:rPr>
          <w:iCs/>
          <w:color w:val="000000" w:themeColor="text1"/>
        </w:rPr>
      </w:pPr>
      <w:bookmarkStart w:id="17" w:name="_Toc81302820"/>
      <w:r w:rsidRPr="00B75D06">
        <w:rPr>
          <w:iCs/>
          <w:color w:val="000000" w:themeColor="text1"/>
        </w:rPr>
        <w:t>Pre potreby riadenia zmien v rámci inštalácií hardvéru alebo softvéru sú v organizácii definované dve základné priority vykonania zmien pre účely rozhodovacích procesov:</w:t>
      </w:r>
      <w:bookmarkEnd w:id="17"/>
    </w:p>
    <w:p w14:paraId="279CB45E" w14:textId="33886AD9" w:rsidR="00696D60" w:rsidRPr="00487C18" w:rsidRDefault="0011297C" w:rsidP="00D62DD2">
      <w:pPr>
        <w:pStyle w:val="Odsekzoznamu"/>
        <w:numPr>
          <w:ilvl w:val="1"/>
          <w:numId w:val="7"/>
        </w:numPr>
        <w:spacing w:after="120" w:line="360" w:lineRule="auto"/>
        <w:ind w:left="1276" w:hanging="283"/>
        <w:contextualSpacing w:val="0"/>
        <w:jc w:val="both"/>
        <w:rPr>
          <w:bCs/>
          <w:color w:val="000000" w:themeColor="text1"/>
        </w:rPr>
      </w:pPr>
      <w:bookmarkStart w:id="18" w:name="_Toc81302821"/>
      <w:r>
        <w:rPr>
          <w:bCs/>
          <w:color w:val="000000" w:themeColor="text1"/>
          <w:shd w:val="clear" w:color="auto" w:fill="FFFFFF"/>
        </w:rPr>
        <w:t>š</w:t>
      </w:r>
      <w:r w:rsidR="00696D60" w:rsidRPr="00487C18">
        <w:rPr>
          <w:bCs/>
          <w:color w:val="000000" w:themeColor="text1"/>
          <w:shd w:val="clear" w:color="auto" w:fill="FFFFFF"/>
        </w:rPr>
        <w:t>tandardná zmena</w:t>
      </w:r>
      <w:bookmarkEnd w:id="18"/>
      <w:r w:rsidR="00696D60" w:rsidRPr="00487C18">
        <w:rPr>
          <w:bCs/>
          <w:color w:val="000000" w:themeColor="text1"/>
          <w:shd w:val="clear" w:color="auto" w:fill="FFFFFF"/>
        </w:rPr>
        <w:t xml:space="preserve"> (čas vykonania zmeny nemá vplyv na procesy a realizované projekty organizácie)</w:t>
      </w:r>
      <w:r>
        <w:rPr>
          <w:bCs/>
          <w:color w:val="000000" w:themeColor="text1"/>
          <w:shd w:val="clear" w:color="auto" w:fill="FFFFFF"/>
        </w:rPr>
        <w:t>,</w:t>
      </w:r>
      <w:bookmarkStart w:id="19" w:name="_Toc81302822"/>
    </w:p>
    <w:p w14:paraId="6EED357C" w14:textId="08B69230" w:rsidR="003121E2" w:rsidRPr="00B75D06" w:rsidRDefault="0011297C" w:rsidP="00D62DD2">
      <w:pPr>
        <w:pStyle w:val="Odsekzoznamu"/>
        <w:numPr>
          <w:ilvl w:val="1"/>
          <w:numId w:val="7"/>
        </w:numPr>
        <w:spacing w:after="120" w:line="360" w:lineRule="auto"/>
        <w:ind w:left="1276" w:hanging="283"/>
        <w:contextualSpacing w:val="0"/>
        <w:jc w:val="both"/>
        <w:rPr>
          <w:color w:val="000000" w:themeColor="text1"/>
        </w:rPr>
      </w:pPr>
      <w:r>
        <w:rPr>
          <w:rStyle w:val="Vrazntext"/>
          <w:b w:val="0"/>
          <w:bCs/>
          <w:color w:val="000000" w:themeColor="text1"/>
          <w:szCs w:val="28"/>
        </w:rPr>
        <w:t>s</w:t>
      </w:r>
      <w:r w:rsidR="00696D60" w:rsidRPr="00487C18">
        <w:rPr>
          <w:rStyle w:val="Vrazntext"/>
          <w:b w:val="0"/>
          <w:bCs/>
          <w:color w:val="000000" w:themeColor="text1"/>
          <w:szCs w:val="28"/>
        </w:rPr>
        <w:t>úrna zmena</w:t>
      </w:r>
      <w:bookmarkEnd w:id="19"/>
      <w:r w:rsidR="00696D60" w:rsidRPr="00487C18">
        <w:rPr>
          <w:rStyle w:val="Vrazntext"/>
          <w:b w:val="0"/>
          <w:bCs/>
          <w:color w:val="000000" w:themeColor="text1"/>
          <w:szCs w:val="28"/>
        </w:rPr>
        <w:t xml:space="preserve"> (</w:t>
      </w:r>
      <w:r w:rsidR="00696D60" w:rsidRPr="00487C18">
        <w:rPr>
          <w:bCs/>
          <w:color w:val="000000" w:themeColor="text1"/>
        </w:rPr>
        <w:t>vykonanie zmeny je nutné pre zaručenie kontinuity činností, pre</w:t>
      </w:r>
      <w:r w:rsidR="00696D60" w:rsidRPr="00B75D06">
        <w:rPr>
          <w:color w:val="000000" w:themeColor="text1"/>
        </w:rPr>
        <w:t xml:space="preserve"> zníženie vysokého bezpečnostného rizika alebo pre riešenie identifikovaného bezpečnostného incidentu)</w:t>
      </w:r>
      <w:r w:rsidR="00B75D06">
        <w:rPr>
          <w:color w:val="000000" w:themeColor="text1"/>
        </w:rPr>
        <w:t>. Tento bod súvisí s procesom definovanom v čl. 2 bod III písm. d).</w:t>
      </w:r>
    </w:p>
    <w:p w14:paraId="6E64203F" w14:textId="104D9392" w:rsidR="00D62DD2" w:rsidRDefault="00D62DD2">
      <w:pPr>
        <w:rPr>
          <w:b/>
          <w:iCs/>
          <w:color w:val="0070C0"/>
        </w:rPr>
      </w:pPr>
    </w:p>
    <w:p w14:paraId="021FD918" w14:textId="77777777" w:rsidR="004C4124" w:rsidRPr="00D62DD2" w:rsidRDefault="004C4124" w:rsidP="00D62DD2">
      <w:pPr>
        <w:spacing w:after="120" w:line="360" w:lineRule="auto"/>
        <w:jc w:val="center"/>
        <w:rPr>
          <w:b/>
          <w:iCs/>
          <w:color w:val="000000" w:themeColor="text1"/>
          <w:sz w:val="32"/>
          <w:szCs w:val="32"/>
        </w:rPr>
      </w:pPr>
      <w:r w:rsidRPr="00D62DD2">
        <w:rPr>
          <w:b/>
          <w:iCs/>
          <w:color w:val="000000" w:themeColor="text1"/>
          <w:sz w:val="32"/>
          <w:szCs w:val="32"/>
        </w:rPr>
        <w:t>Čl. 5</w:t>
      </w:r>
    </w:p>
    <w:p w14:paraId="1AD8258B" w14:textId="77777777" w:rsidR="004C4124" w:rsidRPr="00D62DD2" w:rsidRDefault="004C4124" w:rsidP="00D62DD2">
      <w:pPr>
        <w:spacing w:after="120" w:line="360" w:lineRule="auto"/>
        <w:jc w:val="center"/>
        <w:rPr>
          <w:b/>
          <w:iCs/>
          <w:color w:val="000000" w:themeColor="text1"/>
          <w:sz w:val="32"/>
          <w:szCs w:val="32"/>
        </w:rPr>
      </w:pPr>
      <w:r w:rsidRPr="00D62DD2">
        <w:rPr>
          <w:b/>
          <w:iCs/>
          <w:color w:val="000000" w:themeColor="text1"/>
          <w:sz w:val="32"/>
          <w:szCs w:val="32"/>
        </w:rPr>
        <w:t>Neoprávnená inštalácia softvéru</w:t>
      </w:r>
    </w:p>
    <w:p w14:paraId="71250556" w14:textId="0DDEAC5F" w:rsidR="004C4124" w:rsidRPr="00E467B7" w:rsidRDefault="004C4124" w:rsidP="00D62DD2">
      <w:pPr>
        <w:pStyle w:val="Odsekzoznamu"/>
        <w:numPr>
          <w:ilvl w:val="0"/>
          <w:numId w:val="23"/>
        </w:numPr>
        <w:spacing w:after="120" w:line="360" w:lineRule="auto"/>
        <w:contextualSpacing w:val="0"/>
        <w:jc w:val="both"/>
        <w:rPr>
          <w:iCs/>
          <w:color w:val="000000" w:themeColor="text1"/>
        </w:rPr>
      </w:pPr>
      <w:r w:rsidRPr="00E467B7">
        <w:rPr>
          <w:iCs/>
          <w:color w:val="000000" w:themeColor="text1"/>
        </w:rPr>
        <w:t>Softvér získaný stiahnutím z internetu alebo distribúciou na prenosných médiách môže obsahovať škodlivý kód, ktorý sa inštaláciou softvéru môže rozšíriť do celej siete alebo informačného systému organizácie.</w:t>
      </w:r>
    </w:p>
    <w:p w14:paraId="344A9BCB" w14:textId="32876D43" w:rsidR="004C4124" w:rsidRPr="00E467B7" w:rsidRDefault="004C4124" w:rsidP="00D62DD2">
      <w:pPr>
        <w:pStyle w:val="Odsekzoznamu"/>
        <w:numPr>
          <w:ilvl w:val="0"/>
          <w:numId w:val="23"/>
        </w:numPr>
        <w:spacing w:after="120" w:line="360" w:lineRule="auto"/>
        <w:contextualSpacing w:val="0"/>
        <w:jc w:val="both"/>
        <w:rPr>
          <w:iCs/>
          <w:color w:val="000000" w:themeColor="text1"/>
        </w:rPr>
      </w:pPr>
      <w:r w:rsidRPr="00E467B7">
        <w:rPr>
          <w:iCs/>
          <w:color w:val="000000" w:themeColor="text1"/>
        </w:rPr>
        <w:t>Neoprávnený softvér nie je s veľkou pravdepodobnosťou kompatibilný s</w:t>
      </w:r>
      <w:r w:rsidR="00E467B7" w:rsidRPr="00E467B7">
        <w:rPr>
          <w:iCs/>
          <w:color w:val="000000" w:themeColor="text1"/>
        </w:rPr>
        <w:t>o schválenými</w:t>
      </w:r>
      <w:r w:rsidRPr="00E467B7">
        <w:rPr>
          <w:iCs/>
          <w:color w:val="000000" w:themeColor="text1"/>
        </w:rPr>
        <w:t xml:space="preserve"> nainštalovanými programami v organizácii a inštaláciou neoprávneného softvéru môžu prestať fungovať už nainštalované programy.</w:t>
      </w:r>
    </w:p>
    <w:p w14:paraId="2D4795C9" w14:textId="40441B9B" w:rsidR="004C4124" w:rsidRPr="00E467B7" w:rsidRDefault="004C4124" w:rsidP="00D62DD2">
      <w:pPr>
        <w:pStyle w:val="Odsekzoznamu"/>
        <w:numPr>
          <w:ilvl w:val="0"/>
          <w:numId w:val="23"/>
        </w:numPr>
        <w:spacing w:after="120" w:line="360" w:lineRule="auto"/>
        <w:contextualSpacing w:val="0"/>
        <w:jc w:val="both"/>
        <w:rPr>
          <w:iCs/>
          <w:color w:val="000000" w:themeColor="text1"/>
        </w:rPr>
      </w:pPr>
      <w:r w:rsidRPr="00E467B7">
        <w:rPr>
          <w:iCs/>
          <w:color w:val="000000" w:themeColor="text1"/>
        </w:rPr>
        <w:t xml:space="preserve">V organizácii sú zavedené pravidlá určujúce zoznam </w:t>
      </w:r>
      <w:r w:rsidR="003C66B8">
        <w:rPr>
          <w:iCs/>
          <w:color w:val="000000" w:themeColor="text1"/>
        </w:rPr>
        <w:t>schváleného</w:t>
      </w:r>
      <w:r w:rsidRPr="00E467B7">
        <w:rPr>
          <w:iCs/>
          <w:color w:val="000000" w:themeColor="text1"/>
        </w:rPr>
        <w:t xml:space="preserve"> softvéru</w:t>
      </w:r>
      <w:r w:rsidR="00847BC8">
        <w:rPr>
          <w:iCs/>
          <w:color w:val="000000" w:themeColor="text1"/>
        </w:rPr>
        <w:t xml:space="preserve"> a</w:t>
      </w:r>
      <w:r w:rsidR="00686D00">
        <w:rPr>
          <w:iCs/>
          <w:color w:val="000000" w:themeColor="text1"/>
        </w:rPr>
        <w:t> </w:t>
      </w:r>
      <w:r w:rsidR="00847BC8">
        <w:rPr>
          <w:iCs/>
          <w:color w:val="000000" w:themeColor="text1"/>
        </w:rPr>
        <w:t>hardvéru</w:t>
      </w:r>
      <w:r w:rsidR="00686D00">
        <w:rPr>
          <w:iCs/>
          <w:color w:val="000000" w:themeColor="text1"/>
        </w:rPr>
        <w:t>.</w:t>
      </w:r>
    </w:p>
    <w:p w14:paraId="2E4A0E19" w14:textId="77777777" w:rsidR="004C4124" w:rsidRPr="00E467B7" w:rsidRDefault="004C4124" w:rsidP="00D62DD2">
      <w:pPr>
        <w:pStyle w:val="Odsekzoznamu"/>
        <w:numPr>
          <w:ilvl w:val="0"/>
          <w:numId w:val="23"/>
        </w:numPr>
        <w:spacing w:after="120" w:line="360" w:lineRule="auto"/>
        <w:contextualSpacing w:val="0"/>
        <w:jc w:val="both"/>
        <w:rPr>
          <w:iCs/>
          <w:color w:val="000000" w:themeColor="text1"/>
        </w:rPr>
      </w:pPr>
      <w:r w:rsidRPr="00E467B7">
        <w:rPr>
          <w:iCs/>
          <w:color w:val="000000" w:themeColor="text1"/>
        </w:rPr>
        <w:t>V organizácii je v rámci možnej neoprávnenej inštalácie softvéru zakázané:</w:t>
      </w:r>
    </w:p>
    <w:p w14:paraId="6A0B92E5" w14:textId="77777777" w:rsidR="004C4124" w:rsidRPr="00E467B7" w:rsidRDefault="004C4124" w:rsidP="00D62DD2">
      <w:pPr>
        <w:pStyle w:val="Odsekzoznamu"/>
        <w:numPr>
          <w:ilvl w:val="0"/>
          <w:numId w:val="24"/>
        </w:numPr>
        <w:spacing w:after="120" w:line="360" w:lineRule="auto"/>
        <w:ind w:left="1276" w:hanging="283"/>
        <w:contextualSpacing w:val="0"/>
        <w:jc w:val="both"/>
        <w:rPr>
          <w:iCs/>
          <w:color w:val="000000" w:themeColor="text1"/>
        </w:rPr>
      </w:pPr>
      <w:r w:rsidRPr="00E467B7">
        <w:rPr>
          <w:iCs/>
          <w:color w:val="000000" w:themeColor="text1"/>
        </w:rPr>
        <w:t>pripojenie súkromného počítača používateľa do počítačovej siete organizácie,</w:t>
      </w:r>
    </w:p>
    <w:p w14:paraId="590F55C6" w14:textId="77777777" w:rsidR="004C4124" w:rsidRPr="00E467B7" w:rsidRDefault="004C4124" w:rsidP="00D62DD2">
      <w:pPr>
        <w:pStyle w:val="Odsekzoznamu"/>
        <w:numPr>
          <w:ilvl w:val="0"/>
          <w:numId w:val="24"/>
        </w:numPr>
        <w:spacing w:after="120" w:line="360" w:lineRule="auto"/>
        <w:ind w:left="1276" w:hanging="283"/>
        <w:contextualSpacing w:val="0"/>
        <w:jc w:val="both"/>
        <w:rPr>
          <w:iCs/>
          <w:color w:val="000000" w:themeColor="text1"/>
        </w:rPr>
      </w:pPr>
      <w:r w:rsidRPr="00E467B7">
        <w:rPr>
          <w:iCs/>
          <w:color w:val="000000" w:themeColor="text1"/>
        </w:rPr>
        <w:t>pripojenie súkromného modemu k pracovnému počítaču,</w:t>
      </w:r>
    </w:p>
    <w:p w14:paraId="3C5A6D10" w14:textId="77777777" w:rsidR="004C4124" w:rsidRPr="00E467B7" w:rsidRDefault="004C4124" w:rsidP="00D62DD2">
      <w:pPr>
        <w:pStyle w:val="Odsekzoznamu"/>
        <w:numPr>
          <w:ilvl w:val="0"/>
          <w:numId w:val="24"/>
        </w:numPr>
        <w:spacing w:after="120" w:line="360" w:lineRule="auto"/>
        <w:ind w:left="1276" w:hanging="283"/>
        <w:contextualSpacing w:val="0"/>
        <w:jc w:val="both"/>
        <w:rPr>
          <w:iCs/>
          <w:color w:val="000000" w:themeColor="text1"/>
        </w:rPr>
      </w:pPr>
      <w:r w:rsidRPr="00E467B7">
        <w:rPr>
          <w:iCs/>
          <w:color w:val="000000" w:themeColor="text1"/>
        </w:rPr>
        <w:t>pripojenie neschválenej tlačiarne k pracovnému počítaču,</w:t>
      </w:r>
    </w:p>
    <w:p w14:paraId="7416DA5F" w14:textId="7EA8B77A" w:rsidR="004C4124" w:rsidRPr="00E467B7" w:rsidRDefault="004C4124" w:rsidP="00D62DD2">
      <w:pPr>
        <w:pStyle w:val="Odsekzoznamu"/>
        <w:numPr>
          <w:ilvl w:val="0"/>
          <w:numId w:val="24"/>
        </w:numPr>
        <w:spacing w:after="120" w:line="360" w:lineRule="auto"/>
        <w:ind w:left="1276" w:hanging="283"/>
        <w:contextualSpacing w:val="0"/>
        <w:jc w:val="both"/>
        <w:rPr>
          <w:iCs/>
          <w:color w:val="000000" w:themeColor="text1"/>
        </w:rPr>
      </w:pPr>
      <w:r w:rsidRPr="00E467B7">
        <w:rPr>
          <w:iCs/>
          <w:color w:val="000000" w:themeColor="text1"/>
        </w:rPr>
        <w:t xml:space="preserve">pripojenie </w:t>
      </w:r>
      <w:r w:rsidR="00847BC8">
        <w:rPr>
          <w:iCs/>
          <w:color w:val="000000" w:themeColor="text1"/>
        </w:rPr>
        <w:t xml:space="preserve">neschválených </w:t>
      </w:r>
      <w:r w:rsidRPr="00E467B7">
        <w:rPr>
          <w:iCs/>
          <w:color w:val="000000" w:themeColor="text1"/>
        </w:rPr>
        <w:t>prenositeľných pamäťových zariadení k pracovnému počítaču,</w:t>
      </w:r>
    </w:p>
    <w:p w14:paraId="6FFAC336" w14:textId="7FFFFE3D" w:rsidR="004C4124" w:rsidRPr="001E3067" w:rsidRDefault="004C4124" w:rsidP="001E3067">
      <w:pPr>
        <w:pStyle w:val="Odsekzoznamu"/>
        <w:numPr>
          <w:ilvl w:val="0"/>
          <w:numId w:val="24"/>
        </w:numPr>
        <w:spacing w:after="120" w:line="360" w:lineRule="auto"/>
        <w:ind w:left="1276" w:hanging="283"/>
        <w:contextualSpacing w:val="0"/>
        <w:jc w:val="both"/>
        <w:rPr>
          <w:iCs/>
          <w:color w:val="000000" w:themeColor="text1"/>
        </w:rPr>
      </w:pPr>
      <w:r w:rsidRPr="00E467B7">
        <w:rPr>
          <w:iCs/>
          <w:color w:val="000000" w:themeColor="text1"/>
        </w:rPr>
        <w:t xml:space="preserve">pripojenie </w:t>
      </w:r>
      <w:r w:rsidR="00847BC8">
        <w:rPr>
          <w:iCs/>
          <w:color w:val="000000" w:themeColor="text1"/>
        </w:rPr>
        <w:t xml:space="preserve">neschváleného </w:t>
      </w:r>
      <w:r w:rsidRPr="00E467B7">
        <w:rPr>
          <w:iCs/>
          <w:color w:val="000000" w:themeColor="text1"/>
        </w:rPr>
        <w:t>bezdrôtového prístupového bodu do počítačovej siete.</w:t>
      </w:r>
    </w:p>
    <w:p w14:paraId="27F71DA4" w14:textId="0C7EE752" w:rsidR="00AF2255" w:rsidRPr="00D62DD2" w:rsidRDefault="00AF2255" w:rsidP="00D62DD2">
      <w:pPr>
        <w:spacing w:after="120" w:line="360" w:lineRule="auto"/>
        <w:jc w:val="center"/>
        <w:rPr>
          <w:b/>
          <w:iCs/>
          <w:color w:val="000000" w:themeColor="text1"/>
          <w:sz w:val="32"/>
          <w:szCs w:val="32"/>
        </w:rPr>
      </w:pPr>
      <w:r w:rsidRPr="00D62DD2">
        <w:rPr>
          <w:b/>
          <w:iCs/>
          <w:color w:val="000000" w:themeColor="text1"/>
          <w:sz w:val="32"/>
          <w:szCs w:val="32"/>
        </w:rPr>
        <w:t xml:space="preserve">Čl. </w:t>
      </w:r>
      <w:r w:rsidR="00696D60" w:rsidRPr="00D62DD2">
        <w:rPr>
          <w:b/>
          <w:iCs/>
          <w:color w:val="000000" w:themeColor="text1"/>
          <w:sz w:val="32"/>
          <w:szCs w:val="32"/>
        </w:rPr>
        <w:t>6</w:t>
      </w:r>
    </w:p>
    <w:p w14:paraId="0F2AF59E" w14:textId="1EA68560" w:rsidR="00AF2255" w:rsidRPr="00D62DD2" w:rsidRDefault="00AF2255" w:rsidP="00D62DD2">
      <w:pPr>
        <w:spacing w:after="120" w:line="360" w:lineRule="auto"/>
        <w:jc w:val="center"/>
        <w:rPr>
          <w:b/>
          <w:iCs/>
          <w:color w:val="000000" w:themeColor="text1"/>
          <w:sz w:val="32"/>
          <w:szCs w:val="32"/>
        </w:rPr>
      </w:pPr>
      <w:r w:rsidRPr="00D62DD2">
        <w:rPr>
          <w:b/>
          <w:iCs/>
          <w:color w:val="000000" w:themeColor="text1"/>
          <w:sz w:val="32"/>
          <w:szCs w:val="32"/>
        </w:rPr>
        <w:t xml:space="preserve">Údržba </w:t>
      </w:r>
      <w:r w:rsidR="00E467B7" w:rsidRPr="00D62DD2">
        <w:rPr>
          <w:b/>
          <w:iCs/>
          <w:color w:val="000000" w:themeColor="text1"/>
          <w:sz w:val="32"/>
          <w:szCs w:val="32"/>
        </w:rPr>
        <w:t xml:space="preserve">sietí a informačných systémov </w:t>
      </w:r>
      <w:r w:rsidRPr="00D62DD2">
        <w:rPr>
          <w:b/>
          <w:iCs/>
          <w:color w:val="000000" w:themeColor="text1"/>
          <w:sz w:val="32"/>
          <w:szCs w:val="32"/>
        </w:rPr>
        <w:t xml:space="preserve">v kontexte ochrany pred škodlivým </w:t>
      </w:r>
      <w:r w:rsidR="00B22576" w:rsidRPr="00D62DD2">
        <w:rPr>
          <w:b/>
          <w:iCs/>
          <w:color w:val="000000" w:themeColor="text1"/>
          <w:sz w:val="32"/>
          <w:szCs w:val="32"/>
        </w:rPr>
        <w:t>softvérom</w:t>
      </w:r>
    </w:p>
    <w:p w14:paraId="3D4EEBE1" w14:textId="5260DDB9" w:rsidR="00AF2255" w:rsidRPr="006C37A8" w:rsidRDefault="00AF2255" w:rsidP="00D62DD2">
      <w:pPr>
        <w:pStyle w:val="Odsekzoznamu"/>
        <w:numPr>
          <w:ilvl w:val="0"/>
          <w:numId w:val="27"/>
        </w:numPr>
        <w:spacing w:after="120" w:line="360" w:lineRule="auto"/>
        <w:contextualSpacing w:val="0"/>
        <w:jc w:val="both"/>
        <w:rPr>
          <w:iCs/>
          <w:color w:val="000000" w:themeColor="text1"/>
        </w:rPr>
      </w:pPr>
      <w:r w:rsidRPr="006C37A8">
        <w:rPr>
          <w:iCs/>
          <w:color w:val="000000" w:themeColor="text1"/>
        </w:rPr>
        <w:t>Údržba sietí a informačných systémov a zariadení sa vykonáva:</w:t>
      </w:r>
    </w:p>
    <w:p w14:paraId="17BBE651" w14:textId="0BC407FE" w:rsidR="00AF2255" w:rsidRPr="006C37A8" w:rsidRDefault="00AF2255" w:rsidP="00D62DD2">
      <w:pPr>
        <w:pStyle w:val="Odsekzoznamu"/>
        <w:numPr>
          <w:ilvl w:val="0"/>
          <w:numId w:val="26"/>
        </w:numPr>
        <w:spacing w:after="120" w:line="360" w:lineRule="auto"/>
        <w:ind w:left="1276" w:hanging="283"/>
        <w:contextualSpacing w:val="0"/>
        <w:jc w:val="both"/>
        <w:rPr>
          <w:iCs/>
          <w:color w:val="000000" w:themeColor="text1"/>
        </w:rPr>
      </w:pPr>
      <w:r w:rsidRPr="006C37A8">
        <w:rPr>
          <w:b/>
          <w:bCs/>
          <w:iCs/>
          <w:color w:val="000000" w:themeColor="text1"/>
        </w:rPr>
        <w:t>preventívne</w:t>
      </w:r>
      <w:r w:rsidRPr="006C37A8">
        <w:rPr>
          <w:iCs/>
          <w:color w:val="000000" w:themeColor="text1"/>
        </w:rPr>
        <w:t xml:space="preserve"> – </w:t>
      </w:r>
      <w:r w:rsidR="001F5FEF">
        <w:rPr>
          <w:iCs/>
          <w:color w:val="000000" w:themeColor="text1"/>
        </w:rPr>
        <w:t xml:space="preserve">najmä </w:t>
      </w:r>
      <w:r w:rsidRPr="006C37A8">
        <w:rPr>
          <w:iCs/>
          <w:color w:val="000000" w:themeColor="text1"/>
        </w:rPr>
        <w:t>kontrola komponentov siete alebo informačného systému, aplikácia záplat</w:t>
      </w:r>
      <w:r w:rsidR="001F5FEF">
        <w:rPr>
          <w:iCs/>
          <w:color w:val="000000" w:themeColor="text1"/>
        </w:rPr>
        <w:t xml:space="preserve"> alebo</w:t>
      </w:r>
      <w:r w:rsidRPr="006C37A8">
        <w:rPr>
          <w:iCs/>
          <w:color w:val="000000" w:themeColor="text1"/>
        </w:rPr>
        <w:t xml:space="preserve"> inštalácia nových verzií podporovaných výrobcom,</w:t>
      </w:r>
    </w:p>
    <w:p w14:paraId="1E7F6128" w14:textId="109D1A9A" w:rsidR="00AF2255" w:rsidRPr="006C37A8" w:rsidRDefault="00AF2255" w:rsidP="00D62DD2">
      <w:pPr>
        <w:pStyle w:val="Odsekzoznamu"/>
        <w:numPr>
          <w:ilvl w:val="0"/>
          <w:numId w:val="26"/>
        </w:numPr>
        <w:spacing w:after="120" w:line="360" w:lineRule="auto"/>
        <w:ind w:left="1276" w:hanging="283"/>
        <w:contextualSpacing w:val="0"/>
        <w:jc w:val="both"/>
        <w:rPr>
          <w:color w:val="000000" w:themeColor="text1"/>
        </w:rPr>
      </w:pPr>
      <w:r w:rsidRPr="006C37A8">
        <w:rPr>
          <w:b/>
          <w:bCs/>
          <w:iCs/>
          <w:color w:val="000000" w:themeColor="text1"/>
        </w:rPr>
        <w:t>pri poruchách</w:t>
      </w:r>
      <w:r w:rsidRPr="006C37A8">
        <w:rPr>
          <w:iCs/>
          <w:color w:val="000000" w:themeColor="text1"/>
        </w:rPr>
        <w:t xml:space="preserve"> – </w:t>
      </w:r>
      <w:r w:rsidR="001F5FEF">
        <w:rPr>
          <w:iCs/>
          <w:color w:val="000000" w:themeColor="text1"/>
        </w:rPr>
        <w:t xml:space="preserve">najmä </w:t>
      </w:r>
      <w:r w:rsidRPr="006C37A8">
        <w:rPr>
          <w:iCs/>
          <w:color w:val="000000" w:themeColor="text1"/>
        </w:rPr>
        <w:t>výmena alebo oprava chybnej súčasti siete alebo informačného</w:t>
      </w:r>
      <w:r w:rsidRPr="006C37A8">
        <w:rPr>
          <w:color w:val="000000" w:themeColor="text1"/>
          <w:spacing w:val="-2"/>
        </w:rPr>
        <w:t xml:space="preserve"> systému.</w:t>
      </w:r>
    </w:p>
    <w:p w14:paraId="2658E7E3" w14:textId="3E8C2620" w:rsidR="003121E2" w:rsidRPr="006C37A8" w:rsidRDefault="003121E2" w:rsidP="00D62DD2">
      <w:pPr>
        <w:pStyle w:val="Odsekzoznamu"/>
        <w:numPr>
          <w:ilvl w:val="0"/>
          <w:numId w:val="27"/>
        </w:numPr>
        <w:spacing w:after="120" w:line="360" w:lineRule="auto"/>
        <w:contextualSpacing w:val="0"/>
        <w:jc w:val="both"/>
        <w:rPr>
          <w:iCs/>
          <w:color w:val="000000" w:themeColor="text1"/>
        </w:rPr>
      </w:pPr>
      <w:r w:rsidRPr="006C37A8">
        <w:rPr>
          <w:iCs/>
          <w:color w:val="000000" w:themeColor="text1"/>
        </w:rPr>
        <w:t>Organizácia pre inštaláci</w:t>
      </w:r>
      <w:r w:rsidR="000D6B8D" w:rsidRPr="006C37A8">
        <w:rPr>
          <w:iCs/>
          <w:color w:val="000000" w:themeColor="text1"/>
        </w:rPr>
        <w:t>u</w:t>
      </w:r>
      <w:r w:rsidRPr="006C37A8">
        <w:rPr>
          <w:iCs/>
          <w:color w:val="000000" w:themeColor="text1"/>
        </w:rPr>
        <w:t xml:space="preserve"> hardvéru a softvéru zaviedla princíp najnižšieho privilégia.</w:t>
      </w:r>
    </w:p>
    <w:p w14:paraId="767A12DA" w14:textId="263905C8" w:rsidR="000D6B8D" w:rsidRPr="006C37A8" w:rsidRDefault="00673904" w:rsidP="00D62DD2">
      <w:pPr>
        <w:pStyle w:val="Odsekzoznamu"/>
        <w:numPr>
          <w:ilvl w:val="0"/>
          <w:numId w:val="27"/>
        </w:numPr>
        <w:spacing w:after="120" w:line="360" w:lineRule="auto"/>
        <w:contextualSpacing w:val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V organizácii platí pravidlo, že </w:t>
      </w:r>
      <w:r w:rsidR="000D6B8D" w:rsidRPr="006C37A8">
        <w:rPr>
          <w:iCs/>
          <w:color w:val="000000" w:themeColor="text1"/>
        </w:rPr>
        <w:t xml:space="preserve">bezpečnostné záplaty </w:t>
      </w:r>
      <w:r w:rsidRPr="006C37A8">
        <w:rPr>
          <w:iCs/>
          <w:color w:val="000000" w:themeColor="text1"/>
        </w:rPr>
        <w:t xml:space="preserve">sa musia inštalovať </w:t>
      </w:r>
      <w:r>
        <w:rPr>
          <w:iCs/>
          <w:color w:val="000000" w:themeColor="text1"/>
        </w:rPr>
        <w:t>p</w:t>
      </w:r>
      <w:r w:rsidRPr="006C37A8">
        <w:rPr>
          <w:iCs/>
          <w:color w:val="000000" w:themeColor="text1"/>
        </w:rPr>
        <w:t>ravidelne</w:t>
      </w:r>
      <w:r w:rsidR="00686D00">
        <w:rPr>
          <w:iCs/>
          <w:color w:val="000000" w:themeColor="text1"/>
        </w:rPr>
        <w:t>.</w:t>
      </w:r>
    </w:p>
    <w:p w14:paraId="6AF20915" w14:textId="6FC6BA2C" w:rsidR="000D6B8D" w:rsidRPr="006C37A8" w:rsidRDefault="000D6B8D" w:rsidP="00D62DD2">
      <w:pPr>
        <w:pStyle w:val="Odsekzoznamu"/>
        <w:numPr>
          <w:ilvl w:val="0"/>
          <w:numId w:val="27"/>
        </w:numPr>
        <w:spacing w:after="120" w:line="360" w:lineRule="auto"/>
        <w:contextualSpacing w:val="0"/>
        <w:jc w:val="both"/>
        <w:rPr>
          <w:iCs/>
          <w:color w:val="000000" w:themeColor="text1"/>
        </w:rPr>
      </w:pPr>
      <w:r w:rsidRPr="006C37A8">
        <w:rPr>
          <w:iCs/>
          <w:color w:val="000000" w:themeColor="text1"/>
        </w:rPr>
        <w:t>Pravidelne na ročnej báze sa musí vykonávať podrobné preskúmanie bezpečnostných vlastností softvéru používaného v organizácii.</w:t>
      </w:r>
    </w:p>
    <w:p w14:paraId="4A832781" w14:textId="10777863" w:rsidR="003121E2" w:rsidRPr="006C37A8" w:rsidRDefault="00AF2255" w:rsidP="00D62DD2">
      <w:pPr>
        <w:pStyle w:val="Odsekzoznamu"/>
        <w:numPr>
          <w:ilvl w:val="0"/>
          <w:numId w:val="27"/>
        </w:numPr>
        <w:spacing w:after="120" w:line="360" w:lineRule="auto"/>
        <w:contextualSpacing w:val="0"/>
        <w:jc w:val="both"/>
        <w:rPr>
          <w:iCs/>
          <w:color w:val="000000" w:themeColor="text1"/>
        </w:rPr>
      </w:pPr>
      <w:r w:rsidRPr="006C37A8">
        <w:rPr>
          <w:iCs/>
          <w:color w:val="000000" w:themeColor="text1"/>
        </w:rPr>
        <w:t xml:space="preserve">Všetky pracovné stanice organizácie </w:t>
      </w:r>
      <w:r w:rsidR="003121E2" w:rsidRPr="006C37A8">
        <w:rPr>
          <w:iCs/>
          <w:color w:val="000000" w:themeColor="text1"/>
        </w:rPr>
        <w:t xml:space="preserve">musia </w:t>
      </w:r>
      <w:r w:rsidRPr="006C37A8">
        <w:rPr>
          <w:iCs/>
          <w:color w:val="000000" w:themeColor="text1"/>
        </w:rPr>
        <w:t>mať spustenú antivírusovú ochranu.</w:t>
      </w:r>
    </w:p>
    <w:p w14:paraId="2A03E4FA" w14:textId="525227A9" w:rsidR="003121E2" w:rsidRPr="006C37A8" w:rsidRDefault="00AF2255" w:rsidP="00D62DD2">
      <w:pPr>
        <w:pStyle w:val="Odsekzoznamu"/>
        <w:numPr>
          <w:ilvl w:val="0"/>
          <w:numId w:val="27"/>
        </w:numPr>
        <w:spacing w:after="120" w:line="360" w:lineRule="auto"/>
        <w:contextualSpacing w:val="0"/>
        <w:jc w:val="both"/>
        <w:rPr>
          <w:iCs/>
          <w:color w:val="000000" w:themeColor="text1"/>
        </w:rPr>
      </w:pPr>
      <w:r w:rsidRPr="006C37A8">
        <w:rPr>
          <w:iCs/>
          <w:color w:val="000000" w:themeColor="text1"/>
        </w:rPr>
        <w:t>Všetky nové softvérové a dátové súbory, najmä ak pochádzajú z neznámeho alebo nedôveryhodného zdroja alebo z nechránených zariadení, sa musia pred použitím skontrolovať na prítomnosť vírusov.</w:t>
      </w:r>
    </w:p>
    <w:p w14:paraId="35A57D0D" w14:textId="02C84454" w:rsidR="003121E2" w:rsidRPr="006C37A8" w:rsidRDefault="003121E2" w:rsidP="00D62DD2">
      <w:pPr>
        <w:pStyle w:val="Odsekzoznamu"/>
        <w:numPr>
          <w:ilvl w:val="0"/>
          <w:numId w:val="27"/>
        </w:numPr>
        <w:spacing w:after="120" w:line="360" w:lineRule="auto"/>
        <w:contextualSpacing w:val="0"/>
        <w:jc w:val="both"/>
        <w:rPr>
          <w:iCs/>
          <w:color w:val="000000" w:themeColor="text1"/>
        </w:rPr>
      </w:pPr>
      <w:r w:rsidRPr="006C37A8">
        <w:rPr>
          <w:iCs/>
          <w:color w:val="000000" w:themeColor="text1"/>
        </w:rPr>
        <w:t>Všetky softvérové aj hardvérové zmeny sa musia pred nasadením do prevádzky preskúšať.</w:t>
      </w:r>
    </w:p>
    <w:p w14:paraId="28FEB9B9" w14:textId="77777777" w:rsidR="00AF2255" w:rsidRDefault="00AF2255" w:rsidP="00D62DD2">
      <w:pPr>
        <w:pStyle w:val="TableParagraph"/>
        <w:spacing w:after="120" w:line="360" w:lineRule="auto"/>
        <w:ind w:left="11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lang w:val="sk-SK"/>
        </w:rPr>
      </w:pPr>
    </w:p>
    <w:p w14:paraId="7CB3BB79" w14:textId="34C852FD" w:rsidR="004563C7" w:rsidRPr="00D62DD2" w:rsidRDefault="00DA76C1" w:rsidP="00D62DD2">
      <w:pPr>
        <w:pStyle w:val="TableParagraph"/>
        <w:spacing w:after="120" w:line="360" w:lineRule="auto"/>
        <w:ind w:left="11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</w:pPr>
      <w:r w:rsidRPr="00D62DD2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 xml:space="preserve">Čl. </w:t>
      </w:r>
      <w:r w:rsidR="003121E2" w:rsidRPr="00D62DD2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>7</w:t>
      </w:r>
    </w:p>
    <w:p w14:paraId="4E28E0E3" w14:textId="2D21973D" w:rsidR="00DA76C1" w:rsidRPr="00D62DD2" w:rsidRDefault="00DA76C1" w:rsidP="00D62DD2">
      <w:pPr>
        <w:pStyle w:val="TableParagraph"/>
        <w:spacing w:after="120" w:line="360" w:lineRule="auto"/>
        <w:ind w:left="11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</w:pPr>
      <w:r w:rsidRPr="00D62DD2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sk-SK"/>
        </w:rPr>
        <w:t>Záverečné ustanovenia</w:t>
      </w:r>
    </w:p>
    <w:p w14:paraId="206C93D9" w14:textId="0FA63783" w:rsidR="00392664" w:rsidRPr="00710E20" w:rsidRDefault="00392664" w:rsidP="00D62DD2">
      <w:pPr>
        <w:pStyle w:val="Odsekzoznamu"/>
        <w:numPr>
          <w:ilvl w:val="0"/>
          <w:numId w:val="5"/>
        </w:numPr>
        <w:spacing w:after="120" w:line="360" w:lineRule="auto"/>
        <w:contextualSpacing w:val="0"/>
        <w:jc w:val="both"/>
        <w:rPr>
          <w:iCs/>
          <w:color w:val="000000" w:themeColor="text1"/>
        </w:rPr>
      </w:pPr>
      <w:r w:rsidRPr="00710E20">
        <w:rPr>
          <w:iCs/>
          <w:color w:val="000000" w:themeColor="text1"/>
        </w:rPr>
        <w:t xml:space="preserve">Táto smernica je záväzná pre všetkých zamestnancov organizácie vrátane </w:t>
      </w:r>
      <w:r w:rsidR="00FE255D">
        <w:rPr>
          <w:iCs/>
          <w:color w:val="000000" w:themeColor="text1"/>
        </w:rPr>
        <w:t xml:space="preserve">pracovníkov </w:t>
      </w:r>
      <w:r w:rsidRPr="00710E20">
        <w:rPr>
          <w:iCs/>
          <w:color w:val="000000" w:themeColor="text1"/>
        </w:rPr>
        <w:t>tretích strán.</w:t>
      </w:r>
    </w:p>
    <w:p w14:paraId="61E4E60D" w14:textId="4319345D" w:rsidR="00392664" w:rsidRPr="00710E20" w:rsidRDefault="00C46BB0" w:rsidP="00D62DD2">
      <w:pPr>
        <w:pStyle w:val="Odsekzoznamu"/>
        <w:numPr>
          <w:ilvl w:val="0"/>
          <w:numId w:val="5"/>
        </w:numPr>
        <w:spacing w:after="120" w:line="360" w:lineRule="auto"/>
        <w:contextualSpacing w:val="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Táto smernica definuje </w:t>
      </w:r>
      <w:r w:rsidR="00D31CB3">
        <w:rPr>
          <w:iCs/>
          <w:color w:val="000000" w:themeColor="text1"/>
        </w:rPr>
        <w:t xml:space="preserve">rámcové </w:t>
      </w:r>
      <w:r>
        <w:rPr>
          <w:iCs/>
          <w:color w:val="000000" w:themeColor="text1"/>
        </w:rPr>
        <w:t xml:space="preserve">procesy </w:t>
      </w:r>
      <w:r w:rsidR="00392664" w:rsidRPr="00710E20">
        <w:rPr>
          <w:iCs/>
          <w:color w:val="000000" w:themeColor="text1"/>
        </w:rPr>
        <w:t xml:space="preserve">pre </w:t>
      </w:r>
      <w:r>
        <w:rPr>
          <w:iCs/>
          <w:color w:val="000000" w:themeColor="text1"/>
        </w:rPr>
        <w:t>zamestnancov a </w:t>
      </w:r>
      <w:r w:rsidR="00710E20" w:rsidRPr="00710E20">
        <w:rPr>
          <w:iCs/>
          <w:color w:val="000000" w:themeColor="text1"/>
        </w:rPr>
        <w:t>pracovníkov</w:t>
      </w:r>
      <w:r>
        <w:rPr>
          <w:iCs/>
          <w:color w:val="000000" w:themeColor="text1"/>
        </w:rPr>
        <w:t xml:space="preserve"> tretích strán</w:t>
      </w:r>
      <w:r w:rsidR="00392664" w:rsidRPr="00710E20">
        <w:rPr>
          <w:iCs/>
          <w:color w:val="000000" w:themeColor="text1"/>
        </w:rPr>
        <w:t xml:space="preserve">, ktorí </w:t>
      </w:r>
      <w:r>
        <w:rPr>
          <w:iCs/>
          <w:color w:val="000000" w:themeColor="text1"/>
        </w:rPr>
        <w:t xml:space="preserve">v organizácii </w:t>
      </w:r>
      <w:r w:rsidR="00392664" w:rsidRPr="00710E20">
        <w:rPr>
          <w:iCs/>
          <w:color w:val="000000" w:themeColor="text1"/>
        </w:rPr>
        <w:t>zabezpečujú procesy súvisiace so zmenami infraštruktúry informačných a komunikačných technológií v kontexte inštalácie softvéru a hardvéru v rámci ich celého životného cyklu.</w:t>
      </w:r>
    </w:p>
    <w:p w14:paraId="2296AADC" w14:textId="2EEB4648" w:rsidR="00710E20" w:rsidRPr="002F114D" w:rsidRDefault="00710E20" w:rsidP="00D62DD2">
      <w:pPr>
        <w:pStyle w:val="Odsekzoznamu"/>
        <w:numPr>
          <w:ilvl w:val="0"/>
          <w:numId w:val="5"/>
        </w:numPr>
        <w:spacing w:after="120" w:line="360" w:lineRule="auto"/>
        <w:contextualSpacing w:val="0"/>
        <w:jc w:val="both"/>
        <w:rPr>
          <w:color w:val="000000" w:themeColor="text1"/>
        </w:rPr>
      </w:pPr>
      <w:r w:rsidRPr="00710E20">
        <w:rPr>
          <w:color w:val="000000" w:themeColor="text1"/>
        </w:rPr>
        <w:t xml:space="preserve">Za dodržiavanie tejto smernice </w:t>
      </w:r>
      <w:r w:rsidRPr="002F114D">
        <w:rPr>
          <w:color w:val="000000" w:themeColor="text1"/>
        </w:rPr>
        <w:t>zodpoved</w:t>
      </w:r>
      <w:r w:rsidR="001D6F82" w:rsidRPr="002F114D">
        <w:rPr>
          <w:color w:val="000000" w:themeColor="text1"/>
        </w:rPr>
        <w:t>á</w:t>
      </w:r>
      <w:r w:rsidRPr="002F114D">
        <w:rPr>
          <w:color w:val="000000" w:themeColor="text1"/>
        </w:rPr>
        <w:t> </w:t>
      </w:r>
      <w:r w:rsidR="001D6F82" w:rsidRPr="002F114D">
        <w:rPr>
          <w:color w:val="000000" w:themeColor="text1"/>
        </w:rPr>
        <w:t>konateľ organizácie</w:t>
      </w:r>
      <w:r w:rsidR="002F114D" w:rsidRPr="002F114D">
        <w:t xml:space="preserve"> </w:t>
      </w:r>
      <w:r w:rsidR="002F114D" w:rsidRPr="002F114D">
        <w:rPr>
          <w:color w:val="000000" w:themeColor="text1"/>
        </w:rPr>
        <w:t>Kvetoslava Turčeková</w:t>
      </w:r>
      <w:r w:rsidRPr="002F114D">
        <w:rPr>
          <w:color w:val="000000" w:themeColor="text1"/>
        </w:rPr>
        <w:t>.</w:t>
      </w:r>
    </w:p>
    <w:p w14:paraId="6A9A994C" w14:textId="22DF1FF6" w:rsidR="003C65B2" w:rsidRPr="002F114D" w:rsidRDefault="003C65B2" w:rsidP="00D62DD2">
      <w:pPr>
        <w:pStyle w:val="Odsekzoznamu"/>
        <w:numPr>
          <w:ilvl w:val="0"/>
          <w:numId w:val="5"/>
        </w:numPr>
        <w:spacing w:after="120" w:line="360" w:lineRule="auto"/>
        <w:contextualSpacing w:val="0"/>
        <w:jc w:val="both"/>
        <w:rPr>
          <w:color w:val="000000" w:themeColor="text1"/>
        </w:rPr>
      </w:pPr>
      <w:r w:rsidRPr="002F114D">
        <w:rPr>
          <w:color w:val="000000" w:themeColor="text1"/>
        </w:rPr>
        <w:t>Odborný výklad tejto smernice je oprávnený podávať a kontrolou jej dodržiavania formou auditov je poverený konateľ organizácie</w:t>
      </w:r>
      <w:r w:rsidR="002F114D" w:rsidRPr="002F114D">
        <w:t xml:space="preserve"> </w:t>
      </w:r>
      <w:r w:rsidR="002F114D" w:rsidRPr="002F114D">
        <w:rPr>
          <w:color w:val="000000" w:themeColor="text1"/>
        </w:rPr>
        <w:t>Kvetoslava Turčeková</w:t>
      </w:r>
      <w:r w:rsidRPr="002F114D">
        <w:rPr>
          <w:color w:val="000000" w:themeColor="text1"/>
        </w:rPr>
        <w:t>.</w:t>
      </w:r>
    </w:p>
    <w:p w14:paraId="177D56A2" w14:textId="068EAB1F" w:rsidR="00CC0BD4" w:rsidRPr="00710E20" w:rsidRDefault="00CC0BD4" w:rsidP="00D62DD2">
      <w:pPr>
        <w:pStyle w:val="Odsekzoznamu"/>
        <w:numPr>
          <w:ilvl w:val="0"/>
          <w:numId w:val="5"/>
        </w:numPr>
        <w:spacing w:after="120" w:line="360" w:lineRule="auto"/>
        <w:contextualSpacing w:val="0"/>
        <w:jc w:val="both"/>
        <w:rPr>
          <w:color w:val="000000" w:themeColor="text1"/>
        </w:rPr>
      </w:pPr>
      <w:r w:rsidRPr="002F114D">
        <w:rPr>
          <w:color w:val="000000" w:themeColor="text1"/>
        </w:rPr>
        <w:t>Táto smernica a z nej vyplývajúca súvisiaca bezpečnostná dokumentácia zavedená v organizácii nadobúda účinnosť schválením predpísanými</w:t>
      </w:r>
      <w:r w:rsidRPr="00710E20">
        <w:rPr>
          <w:color w:val="000000" w:themeColor="text1"/>
        </w:rPr>
        <w:t xml:space="preserve"> postupmi.</w:t>
      </w:r>
    </w:p>
    <w:p w14:paraId="5DA5AF70" w14:textId="70313324" w:rsidR="006F4E59" w:rsidRPr="00710E20" w:rsidRDefault="00CC0BD4" w:rsidP="00D62DD2">
      <w:pPr>
        <w:pStyle w:val="Odsekzoznamu"/>
        <w:numPr>
          <w:ilvl w:val="0"/>
          <w:numId w:val="5"/>
        </w:numPr>
        <w:spacing w:after="120" w:line="360" w:lineRule="auto"/>
        <w:contextualSpacing w:val="0"/>
        <w:jc w:val="both"/>
        <w:rPr>
          <w:color w:val="000000" w:themeColor="text1"/>
        </w:rPr>
      </w:pPr>
      <w:r w:rsidRPr="00710E20">
        <w:rPr>
          <w:color w:val="000000" w:themeColor="text1"/>
        </w:rPr>
        <w:t>Ak v priebehu účinnosti tejto smernice dôjde k zmenám platných ustanovení, noriem</w:t>
      </w:r>
      <w:r w:rsidR="00D640F0" w:rsidRPr="00710E20">
        <w:rPr>
          <w:color w:val="000000" w:themeColor="text1"/>
        </w:rPr>
        <w:t xml:space="preserve">, </w:t>
      </w:r>
      <w:r w:rsidRPr="00710E20">
        <w:rPr>
          <w:color w:val="000000" w:themeColor="text1"/>
        </w:rPr>
        <w:t>predpisov</w:t>
      </w:r>
      <w:r w:rsidR="00D640F0" w:rsidRPr="00710E20">
        <w:rPr>
          <w:color w:val="000000" w:themeColor="text1"/>
        </w:rPr>
        <w:t xml:space="preserve"> a internej dokumentácie</w:t>
      </w:r>
      <w:r w:rsidRPr="00710E20">
        <w:rPr>
          <w:color w:val="000000" w:themeColor="text1"/>
        </w:rPr>
        <w:t>, s ktorými bude táto smernica v nesúlade, vedenie organizácie ju zmení vydaním ďalšej nasledujúcej verzie.</w:t>
      </w:r>
    </w:p>
    <w:p w14:paraId="69E25DE2" w14:textId="56F9532B" w:rsidR="0059528B" w:rsidRDefault="00495BA7" w:rsidP="00D62DD2">
      <w:pPr>
        <w:pStyle w:val="Odsekzoznamu"/>
        <w:numPr>
          <w:ilvl w:val="0"/>
          <w:numId w:val="5"/>
        </w:numPr>
        <w:spacing w:after="120" w:line="360" w:lineRule="auto"/>
        <w:contextualSpacing w:val="0"/>
        <w:jc w:val="both"/>
        <w:rPr>
          <w:iCs/>
          <w:color w:val="000000" w:themeColor="text1"/>
        </w:rPr>
      </w:pPr>
      <w:r w:rsidRPr="00710E20">
        <w:rPr>
          <w:iCs/>
          <w:color w:val="000000" w:themeColor="text1"/>
        </w:rPr>
        <w:t>Porušenie povinností vyplývajúcich z tejto smernice môže byť považované za závažné porušenie pracovnej disciplíny alebo menej závažné až závažné porušenie zmluvy s treťou stranou a môže byť dôvodom pre okamžité skončenie pracovného pomeru zo strany zamestnávateľa v zmysle platných predpisov</w:t>
      </w:r>
      <w:r w:rsidR="00D31CB3">
        <w:rPr>
          <w:iCs/>
          <w:color w:val="000000" w:themeColor="text1"/>
        </w:rPr>
        <w:t>, resp. zmluvného vzťahu s treťou stranou</w:t>
      </w:r>
      <w:r w:rsidRPr="00686D00">
        <w:rPr>
          <w:iCs/>
          <w:color w:val="000000" w:themeColor="text1"/>
        </w:rPr>
        <w:t>. Zároveň také</w:t>
      </w:r>
      <w:r w:rsidR="00DF3559" w:rsidRPr="00686D00">
        <w:rPr>
          <w:iCs/>
          <w:color w:val="000000" w:themeColor="text1"/>
        </w:rPr>
        <w:t>t</w:t>
      </w:r>
      <w:r w:rsidRPr="00686D00">
        <w:rPr>
          <w:iCs/>
          <w:color w:val="000000" w:themeColor="text1"/>
        </w:rPr>
        <w:t>o konanie môže byť dôvodom pre uplatňovanie nároku na náhradu škody zo strany zamestnávateľa.</w:t>
      </w:r>
    </w:p>
    <w:p w14:paraId="35F86DD1" w14:textId="327415EE" w:rsidR="00686D00" w:rsidRDefault="00686D00" w:rsidP="00686D00">
      <w:pPr>
        <w:spacing w:after="120" w:line="360" w:lineRule="auto"/>
        <w:jc w:val="both"/>
        <w:rPr>
          <w:iCs/>
          <w:color w:val="000000" w:themeColor="text1"/>
        </w:rPr>
      </w:pPr>
    </w:p>
    <w:p w14:paraId="15E6902B" w14:textId="77777777" w:rsidR="002F114D" w:rsidRDefault="002F114D" w:rsidP="002F114D">
      <w:pPr>
        <w:spacing w:after="120" w:line="360" w:lineRule="auto"/>
        <w:jc w:val="both"/>
        <w:rPr>
          <w:color w:val="000000" w:themeColor="text1"/>
        </w:rPr>
      </w:pPr>
    </w:p>
    <w:p w14:paraId="493571CD" w14:textId="77777777" w:rsidR="002F114D" w:rsidRDefault="002F114D" w:rsidP="002F114D">
      <w:pPr>
        <w:jc w:val="both"/>
        <w:rPr>
          <w:color w:val="000000" w:themeColor="text1"/>
        </w:rPr>
      </w:pPr>
      <w:r w:rsidRPr="00D9005F">
        <w:rPr>
          <w:color w:val="000000" w:themeColor="text1"/>
        </w:rPr>
        <w:t>Bošany</w:t>
      </w:r>
      <w:r>
        <w:rPr>
          <w:color w:val="000000" w:themeColor="text1"/>
        </w:rPr>
        <w:t>, dňa......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 Schválil: .............................................</w:t>
      </w:r>
    </w:p>
    <w:p w14:paraId="225B9772" w14:textId="77777777" w:rsidR="002F114D" w:rsidRDefault="002F114D" w:rsidP="002F114D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        konateľ organizácie</w:t>
      </w:r>
    </w:p>
    <w:p w14:paraId="2ECDBF51" w14:textId="77777777" w:rsidR="002F114D" w:rsidRPr="000941C5" w:rsidRDefault="002F114D" w:rsidP="002F114D">
      <w:pPr>
        <w:spacing w:after="1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     </w:t>
      </w:r>
      <w:r w:rsidRPr="00D9005F">
        <w:rPr>
          <w:color w:val="000000" w:themeColor="text1"/>
        </w:rPr>
        <w:t>Kvetoslava Turčeková</w:t>
      </w:r>
      <w:r>
        <w:rPr>
          <w:color w:val="000000" w:themeColor="text1"/>
        </w:rPr>
        <w:t xml:space="preserve">   </w:t>
      </w:r>
    </w:p>
    <w:p w14:paraId="608C3CE9" w14:textId="77777777" w:rsidR="00686D00" w:rsidRPr="00686D00" w:rsidRDefault="00686D00" w:rsidP="002F114D">
      <w:pPr>
        <w:spacing w:after="120" w:line="360" w:lineRule="auto"/>
        <w:jc w:val="both"/>
        <w:rPr>
          <w:iCs/>
          <w:color w:val="000000" w:themeColor="text1"/>
        </w:rPr>
      </w:pPr>
    </w:p>
    <w:sectPr w:rsidR="00686D00" w:rsidRPr="00686D00" w:rsidSect="00817C5B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3A988" w14:textId="77777777" w:rsidR="00817C5B" w:rsidRDefault="00817C5B" w:rsidP="00B10A6B">
      <w:r>
        <w:separator/>
      </w:r>
    </w:p>
  </w:endnote>
  <w:endnote w:type="continuationSeparator" w:id="0">
    <w:p w14:paraId="00836CDA" w14:textId="77777777" w:rsidR="00817C5B" w:rsidRDefault="00817C5B" w:rsidP="00B1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43AA" w14:textId="77777777" w:rsidR="005A58D1" w:rsidRPr="00C85C64" w:rsidRDefault="005A58D1" w:rsidP="00B10A6B">
    <w:pPr>
      <w:pStyle w:val="Pta"/>
      <w:jc w:val="right"/>
      <w:rPr>
        <w:color w:val="4472C4" w:themeColor="accent1"/>
      </w:rPr>
    </w:pPr>
    <w:r w:rsidRPr="00C85C64">
      <w:rPr>
        <w:color w:val="4472C4" w:themeColor="accent1"/>
      </w:rPr>
      <w:t xml:space="preserve">Strana </w:t>
    </w:r>
    <w:r w:rsidRPr="00C85C64">
      <w:rPr>
        <w:color w:val="4472C4" w:themeColor="accent1"/>
      </w:rPr>
      <w:fldChar w:fldCharType="begin"/>
    </w:r>
    <w:r w:rsidRPr="00C85C64">
      <w:rPr>
        <w:color w:val="4472C4" w:themeColor="accent1"/>
      </w:rPr>
      <w:instrText>PAGE  \* Arabic  \* MERGEFORMAT</w:instrText>
    </w:r>
    <w:r w:rsidRPr="00C85C64"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 w:rsidRPr="00C85C64">
      <w:rPr>
        <w:color w:val="4472C4" w:themeColor="accent1"/>
      </w:rPr>
      <w:fldChar w:fldCharType="end"/>
    </w:r>
    <w:r w:rsidRPr="00C85C64">
      <w:rPr>
        <w:color w:val="4472C4" w:themeColor="accent1"/>
      </w:rPr>
      <w:t xml:space="preserve"> z </w:t>
    </w:r>
    <w:r w:rsidRPr="00C85C64">
      <w:rPr>
        <w:color w:val="4472C4" w:themeColor="accent1"/>
      </w:rPr>
      <w:fldChar w:fldCharType="begin"/>
    </w:r>
    <w:r w:rsidRPr="00C85C64">
      <w:rPr>
        <w:color w:val="4472C4" w:themeColor="accent1"/>
      </w:rPr>
      <w:instrText>NUMPAGES  \* Arabic  \* MERGEFORMAT</w:instrText>
    </w:r>
    <w:r w:rsidRPr="00C85C64">
      <w:rPr>
        <w:color w:val="4472C4" w:themeColor="accent1"/>
      </w:rPr>
      <w:fldChar w:fldCharType="separate"/>
    </w:r>
    <w:r>
      <w:rPr>
        <w:noProof/>
        <w:color w:val="4472C4" w:themeColor="accent1"/>
      </w:rPr>
      <w:t>114</w:t>
    </w:r>
    <w:r w:rsidRPr="00C85C64">
      <w:rPr>
        <w:color w:val="4472C4" w:themeColor="accent1"/>
      </w:rPr>
      <w:fldChar w:fldCharType="end"/>
    </w:r>
  </w:p>
  <w:p w14:paraId="2692C439" w14:textId="77777777" w:rsidR="005A58D1" w:rsidRPr="00C85C64" w:rsidRDefault="005A58D1">
    <w:pPr>
      <w:pStyle w:val="Pta"/>
    </w:pPr>
  </w:p>
  <w:p w14:paraId="677E9519" w14:textId="77777777" w:rsidR="005A58D1" w:rsidRDefault="005A58D1"/>
  <w:p w14:paraId="7E2ACA7A" w14:textId="77777777" w:rsidR="00D168A5" w:rsidRDefault="00D168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AEB51" w14:textId="77777777" w:rsidR="00817C5B" w:rsidRDefault="00817C5B" w:rsidP="00B10A6B">
      <w:r>
        <w:separator/>
      </w:r>
    </w:p>
  </w:footnote>
  <w:footnote w:type="continuationSeparator" w:id="0">
    <w:p w14:paraId="3C7C5FF7" w14:textId="77777777" w:rsidR="00817C5B" w:rsidRDefault="00817C5B" w:rsidP="00B10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DA8A5" w14:textId="3D817427" w:rsidR="005A58D1" w:rsidRDefault="002F114D" w:rsidP="004406F1">
    <w:pPr>
      <w:jc w:val="center"/>
    </w:pPr>
    <w:r w:rsidRPr="002F114D">
      <w:t xml:space="preserve">PETAN parket, </w:t>
    </w:r>
    <w:proofErr w:type="spellStart"/>
    <w:r w:rsidRPr="002F114D">
      <w:t>s.r.o</w:t>
    </w:r>
    <w:proofErr w:type="spellEnd"/>
    <w:r w:rsidRPr="002F114D">
      <w:t>., M.R. Štefánika 314, 956 18 Bošany, IČO: 50 341 189</w:t>
    </w:r>
  </w:p>
  <w:p w14:paraId="360BB28F" w14:textId="77777777" w:rsidR="00D168A5" w:rsidRDefault="00D168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0000001D"/>
    <w:lvl w:ilvl="0">
      <w:start w:val="1"/>
      <w:numFmt w:val="bullet"/>
      <w:pStyle w:val="odrazky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cs="Tahoma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cs="Tahoma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Tahoma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cs="Tahoma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cs="Tahoma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cs="Tahoma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cs="Tahoma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6840"/>
        </w:tabs>
        <w:ind w:left="6840" w:hanging="360"/>
      </w:pPr>
      <w:rPr>
        <w:rFonts w:ascii="Wingdings" w:hAnsi="Wingdings" w:cs="Tahoma"/>
        <w:sz w:val="18"/>
        <w:szCs w:val="18"/>
      </w:rPr>
    </w:lvl>
  </w:abstractNum>
  <w:abstractNum w:abstractNumId="1" w15:restartNumberingAfterBreak="0">
    <w:nsid w:val="03C41A34"/>
    <w:multiLevelType w:val="hybridMultilevel"/>
    <w:tmpl w:val="C974149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31EB"/>
    <w:multiLevelType w:val="hybridMultilevel"/>
    <w:tmpl w:val="307C94D2"/>
    <w:lvl w:ilvl="0" w:tplc="041B001B">
      <w:start w:val="1"/>
      <w:numFmt w:val="lowerRoman"/>
      <w:lvlText w:val="%1."/>
      <w:lvlJc w:val="righ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F110F0"/>
    <w:multiLevelType w:val="hybridMultilevel"/>
    <w:tmpl w:val="C974149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51448"/>
    <w:multiLevelType w:val="hybridMultilevel"/>
    <w:tmpl w:val="D222FD62"/>
    <w:lvl w:ilvl="0" w:tplc="416660FA">
      <w:start w:val="1"/>
      <w:numFmt w:val="decimal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3472647E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A5452"/>
    <w:multiLevelType w:val="hybridMultilevel"/>
    <w:tmpl w:val="2B40C144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581582"/>
    <w:multiLevelType w:val="hybridMultilevel"/>
    <w:tmpl w:val="891C8BF8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11E6BE7"/>
    <w:multiLevelType w:val="hybridMultilevel"/>
    <w:tmpl w:val="C974149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215FF"/>
    <w:multiLevelType w:val="hybridMultilevel"/>
    <w:tmpl w:val="8264BBB0"/>
    <w:lvl w:ilvl="0" w:tplc="ECA636DE">
      <w:start w:val="1"/>
      <w:numFmt w:val="lowerLetter"/>
      <w:lvlText w:val="%1)"/>
      <w:lvlJc w:val="left"/>
      <w:pPr>
        <w:ind w:left="1429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745612A"/>
    <w:multiLevelType w:val="hybridMultilevel"/>
    <w:tmpl w:val="206ACEA4"/>
    <w:lvl w:ilvl="0" w:tplc="FB0471BA">
      <w:start w:val="1"/>
      <w:numFmt w:val="lowerRoman"/>
      <w:pStyle w:val="Zoznamsodrkami"/>
      <w:lvlText w:val="%1."/>
      <w:lvlJc w:val="right"/>
      <w:pPr>
        <w:ind w:left="1996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25101F61"/>
    <w:multiLevelType w:val="singleLevel"/>
    <w:tmpl w:val="61405D52"/>
    <w:lvl w:ilvl="0">
      <w:start w:val="1"/>
      <w:numFmt w:val="decimal"/>
      <w:pStyle w:val="Zsada"/>
      <w:lvlText w:val="(%1)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2775715B"/>
    <w:multiLevelType w:val="hybridMultilevel"/>
    <w:tmpl w:val="D4E2696E"/>
    <w:lvl w:ilvl="0" w:tplc="21B44A10">
      <w:start w:val="1"/>
      <w:numFmt w:val="lowerLetter"/>
      <w:lvlText w:val="%1)"/>
      <w:lvlJc w:val="left"/>
      <w:pPr>
        <w:ind w:left="1429" w:hanging="360"/>
      </w:pPr>
      <w:rPr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88B22D7"/>
    <w:multiLevelType w:val="hybridMultilevel"/>
    <w:tmpl w:val="11FE8E3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60331"/>
    <w:multiLevelType w:val="hybridMultilevel"/>
    <w:tmpl w:val="836E967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628B5"/>
    <w:multiLevelType w:val="hybridMultilevel"/>
    <w:tmpl w:val="C974149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645AF"/>
    <w:multiLevelType w:val="hybridMultilevel"/>
    <w:tmpl w:val="76DAE9D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51604F"/>
    <w:multiLevelType w:val="hybridMultilevel"/>
    <w:tmpl w:val="F2960282"/>
    <w:lvl w:ilvl="0" w:tplc="8066295C">
      <w:start w:val="1"/>
      <w:numFmt w:val="lowerLetter"/>
      <w:pStyle w:val="slovanzoznam2"/>
      <w:lvlText w:val="%1/ "/>
      <w:lvlJc w:val="left"/>
      <w:pPr>
        <w:tabs>
          <w:tab w:val="left" w:pos="1070"/>
        </w:tabs>
        <w:ind w:left="1070" w:hanging="359"/>
      </w:pPr>
    </w:lvl>
    <w:lvl w:ilvl="1" w:tplc="16B44696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4D0ACF08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F986459C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D2FCBDB8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C92407B4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0364911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2E38847E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4C92F28E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D762332"/>
    <w:multiLevelType w:val="hybridMultilevel"/>
    <w:tmpl w:val="591E28F4"/>
    <w:lvl w:ilvl="0" w:tplc="6A62A372">
      <w:start w:val="1"/>
      <w:numFmt w:val="lowerRoman"/>
      <w:lvlText w:val="%1."/>
      <w:lvlJc w:val="right"/>
      <w:pPr>
        <w:ind w:left="1996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3D9C4379"/>
    <w:multiLevelType w:val="hybridMultilevel"/>
    <w:tmpl w:val="76DAE9D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E19519D"/>
    <w:multiLevelType w:val="hybridMultilevel"/>
    <w:tmpl w:val="C5F4C242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81573EB"/>
    <w:multiLevelType w:val="hybridMultilevel"/>
    <w:tmpl w:val="D47AFAE6"/>
    <w:lvl w:ilvl="0" w:tplc="E1202604">
      <w:start w:val="1"/>
      <w:numFmt w:val="decimal"/>
      <w:pStyle w:val="lnok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622435"/>
    <w:multiLevelType w:val="hybridMultilevel"/>
    <w:tmpl w:val="0ACED800"/>
    <w:lvl w:ilvl="0" w:tplc="FFFFFFFF">
      <w:start w:val="1"/>
      <w:numFmt w:val="bullet"/>
      <w:pStyle w:val="Odrka3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E385B"/>
    <w:multiLevelType w:val="hybridMultilevel"/>
    <w:tmpl w:val="836E967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52F4D"/>
    <w:multiLevelType w:val="hybridMultilevel"/>
    <w:tmpl w:val="C5F4C242"/>
    <w:lvl w:ilvl="0" w:tplc="9A3C8D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A8E5A24"/>
    <w:multiLevelType w:val="hybridMultilevel"/>
    <w:tmpl w:val="C974149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E6485"/>
    <w:multiLevelType w:val="hybridMultilevel"/>
    <w:tmpl w:val="39DAB344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36541369">
    <w:abstractNumId w:val="23"/>
  </w:num>
  <w:num w:numId="2" w16cid:durableId="1344550097">
    <w:abstractNumId w:val="16"/>
  </w:num>
  <w:num w:numId="3" w16cid:durableId="16809850">
    <w:abstractNumId w:val="21"/>
  </w:num>
  <w:num w:numId="4" w16cid:durableId="1423722688">
    <w:abstractNumId w:val="0"/>
  </w:num>
  <w:num w:numId="5" w16cid:durableId="1479034176">
    <w:abstractNumId w:val="12"/>
  </w:num>
  <w:num w:numId="6" w16cid:durableId="998341249">
    <w:abstractNumId w:val="20"/>
  </w:num>
  <w:num w:numId="7" w16cid:durableId="158010627">
    <w:abstractNumId w:val="4"/>
  </w:num>
  <w:num w:numId="8" w16cid:durableId="106776209">
    <w:abstractNumId w:val="10"/>
  </w:num>
  <w:num w:numId="9" w16cid:durableId="819927136">
    <w:abstractNumId w:val="22"/>
  </w:num>
  <w:num w:numId="10" w16cid:durableId="765228519">
    <w:abstractNumId w:val="24"/>
  </w:num>
  <w:num w:numId="11" w16cid:durableId="840850715">
    <w:abstractNumId w:val="19"/>
  </w:num>
  <w:num w:numId="12" w16cid:durableId="1373847473">
    <w:abstractNumId w:val="9"/>
  </w:num>
  <w:num w:numId="13" w16cid:durableId="1671760835">
    <w:abstractNumId w:val="17"/>
  </w:num>
  <w:num w:numId="14" w16cid:durableId="1263369244">
    <w:abstractNumId w:val="17"/>
    <w:lvlOverride w:ilvl="0">
      <w:startOverride w:val="1"/>
    </w:lvlOverride>
  </w:num>
  <w:num w:numId="15" w16cid:durableId="1970628816">
    <w:abstractNumId w:val="1"/>
  </w:num>
  <w:num w:numId="16" w16cid:durableId="1318800965">
    <w:abstractNumId w:val="25"/>
  </w:num>
  <w:num w:numId="17" w16cid:durableId="1213690911">
    <w:abstractNumId w:val="6"/>
  </w:num>
  <w:num w:numId="18" w16cid:durableId="1414887029">
    <w:abstractNumId w:val="18"/>
  </w:num>
  <w:num w:numId="19" w16cid:durableId="798841055">
    <w:abstractNumId w:val="11"/>
  </w:num>
  <w:num w:numId="20" w16cid:durableId="278486892">
    <w:abstractNumId w:val="5"/>
  </w:num>
  <w:num w:numId="21" w16cid:durableId="195123427">
    <w:abstractNumId w:val="17"/>
    <w:lvlOverride w:ilvl="0">
      <w:startOverride w:val="1"/>
    </w:lvlOverride>
  </w:num>
  <w:num w:numId="22" w16cid:durableId="1247374823">
    <w:abstractNumId w:val="2"/>
  </w:num>
  <w:num w:numId="23" w16cid:durableId="1132166866">
    <w:abstractNumId w:val="7"/>
  </w:num>
  <w:num w:numId="24" w16cid:durableId="283199343">
    <w:abstractNumId w:val="15"/>
  </w:num>
  <w:num w:numId="25" w16cid:durableId="1675065845">
    <w:abstractNumId w:val="14"/>
  </w:num>
  <w:num w:numId="26" w16cid:durableId="444232621">
    <w:abstractNumId w:val="8"/>
  </w:num>
  <w:num w:numId="27" w16cid:durableId="1987930664">
    <w:abstractNumId w:val="3"/>
  </w:num>
  <w:num w:numId="28" w16cid:durableId="1591430353">
    <w:abstractNumId w:val="17"/>
    <w:lvlOverride w:ilvl="0">
      <w:startOverride w:val="1"/>
    </w:lvlOverride>
  </w:num>
  <w:num w:numId="29" w16cid:durableId="812022620">
    <w:abstractNumId w:val="17"/>
    <w:lvlOverride w:ilvl="0">
      <w:startOverride w:val="1"/>
    </w:lvlOverride>
  </w:num>
  <w:num w:numId="30" w16cid:durableId="284894084">
    <w:abstractNumId w:val="13"/>
  </w:num>
  <w:num w:numId="31" w16cid:durableId="250699055">
    <w:abstractNumId w:val="9"/>
    <w:lvlOverride w:ilvl="0">
      <w:startOverride w:val="1"/>
    </w:lvlOverride>
  </w:num>
  <w:num w:numId="32" w16cid:durableId="723602762">
    <w:abstractNumId w:val="9"/>
    <w:lvlOverride w:ilvl="0">
      <w:startOverride w:val="1"/>
    </w:lvlOverride>
  </w:num>
  <w:num w:numId="33" w16cid:durableId="320818156">
    <w:abstractNumId w:val="9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54"/>
    <w:rsid w:val="00000487"/>
    <w:rsid w:val="00000CDB"/>
    <w:rsid w:val="00001278"/>
    <w:rsid w:val="000031C4"/>
    <w:rsid w:val="00003F8D"/>
    <w:rsid w:val="00004D9F"/>
    <w:rsid w:val="000051D9"/>
    <w:rsid w:val="00005BB2"/>
    <w:rsid w:val="00006AF4"/>
    <w:rsid w:val="00007F52"/>
    <w:rsid w:val="000100FF"/>
    <w:rsid w:val="00010412"/>
    <w:rsid w:val="0001521B"/>
    <w:rsid w:val="0001522B"/>
    <w:rsid w:val="0001640D"/>
    <w:rsid w:val="000212DF"/>
    <w:rsid w:val="00021F09"/>
    <w:rsid w:val="00023292"/>
    <w:rsid w:val="000242AA"/>
    <w:rsid w:val="00024667"/>
    <w:rsid w:val="0002653C"/>
    <w:rsid w:val="000267E5"/>
    <w:rsid w:val="000314FC"/>
    <w:rsid w:val="0003303C"/>
    <w:rsid w:val="00034434"/>
    <w:rsid w:val="00036BE5"/>
    <w:rsid w:val="00040141"/>
    <w:rsid w:val="00040BBC"/>
    <w:rsid w:val="00040BDB"/>
    <w:rsid w:val="000426A2"/>
    <w:rsid w:val="00042C13"/>
    <w:rsid w:val="0004341F"/>
    <w:rsid w:val="00043C0C"/>
    <w:rsid w:val="00045CF0"/>
    <w:rsid w:val="00050C52"/>
    <w:rsid w:val="00050E96"/>
    <w:rsid w:val="00051DDE"/>
    <w:rsid w:val="000528A8"/>
    <w:rsid w:val="00053282"/>
    <w:rsid w:val="00054384"/>
    <w:rsid w:val="00054793"/>
    <w:rsid w:val="000550DB"/>
    <w:rsid w:val="000555F7"/>
    <w:rsid w:val="000559CB"/>
    <w:rsid w:val="00055C58"/>
    <w:rsid w:val="00057299"/>
    <w:rsid w:val="00060422"/>
    <w:rsid w:val="000606E3"/>
    <w:rsid w:val="00061127"/>
    <w:rsid w:val="00062B86"/>
    <w:rsid w:val="00062FDC"/>
    <w:rsid w:val="000636C0"/>
    <w:rsid w:val="00067906"/>
    <w:rsid w:val="000714BC"/>
    <w:rsid w:val="000723D4"/>
    <w:rsid w:val="000747A7"/>
    <w:rsid w:val="000747DA"/>
    <w:rsid w:val="000760B3"/>
    <w:rsid w:val="0008070D"/>
    <w:rsid w:val="00080F28"/>
    <w:rsid w:val="0008243E"/>
    <w:rsid w:val="00082F18"/>
    <w:rsid w:val="000833DB"/>
    <w:rsid w:val="000851D9"/>
    <w:rsid w:val="000854E8"/>
    <w:rsid w:val="00087EA9"/>
    <w:rsid w:val="00092252"/>
    <w:rsid w:val="00092399"/>
    <w:rsid w:val="00092E57"/>
    <w:rsid w:val="00095B61"/>
    <w:rsid w:val="00096282"/>
    <w:rsid w:val="00096D73"/>
    <w:rsid w:val="00097892"/>
    <w:rsid w:val="000A0A65"/>
    <w:rsid w:val="000A3E34"/>
    <w:rsid w:val="000A4091"/>
    <w:rsid w:val="000A4224"/>
    <w:rsid w:val="000A4A2F"/>
    <w:rsid w:val="000A640F"/>
    <w:rsid w:val="000A6915"/>
    <w:rsid w:val="000A6B35"/>
    <w:rsid w:val="000A7ECE"/>
    <w:rsid w:val="000B0858"/>
    <w:rsid w:val="000B11A6"/>
    <w:rsid w:val="000B2769"/>
    <w:rsid w:val="000B500E"/>
    <w:rsid w:val="000B7D82"/>
    <w:rsid w:val="000C15C8"/>
    <w:rsid w:val="000D09AE"/>
    <w:rsid w:val="000D2553"/>
    <w:rsid w:val="000D46C4"/>
    <w:rsid w:val="000D6614"/>
    <w:rsid w:val="000D6629"/>
    <w:rsid w:val="000D681B"/>
    <w:rsid w:val="000D6B8D"/>
    <w:rsid w:val="000E0392"/>
    <w:rsid w:val="000E0927"/>
    <w:rsid w:val="000E1536"/>
    <w:rsid w:val="000E1D72"/>
    <w:rsid w:val="000E2B31"/>
    <w:rsid w:val="000E7045"/>
    <w:rsid w:val="000E7B10"/>
    <w:rsid w:val="000E7E7E"/>
    <w:rsid w:val="000F0647"/>
    <w:rsid w:val="000F1C5E"/>
    <w:rsid w:val="000F3915"/>
    <w:rsid w:val="000F5D97"/>
    <w:rsid w:val="00100326"/>
    <w:rsid w:val="00100C95"/>
    <w:rsid w:val="0010428B"/>
    <w:rsid w:val="0010489D"/>
    <w:rsid w:val="001062DE"/>
    <w:rsid w:val="00111045"/>
    <w:rsid w:val="00111E42"/>
    <w:rsid w:val="0011297C"/>
    <w:rsid w:val="001139CD"/>
    <w:rsid w:val="001157AB"/>
    <w:rsid w:val="00121CF6"/>
    <w:rsid w:val="00122436"/>
    <w:rsid w:val="00123620"/>
    <w:rsid w:val="0012542A"/>
    <w:rsid w:val="001259A9"/>
    <w:rsid w:val="00126115"/>
    <w:rsid w:val="00126921"/>
    <w:rsid w:val="001309EA"/>
    <w:rsid w:val="001314CA"/>
    <w:rsid w:val="00132C74"/>
    <w:rsid w:val="001330EC"/>
    <w:rsid w:val="0013573D"/>
    <w:rsid w:val="00135959"/>
    <w:rsid w:val="00135E31"/>
    <w:rsid w:val="0013698F"/>
    <w:rsid w:val="00137186"/>
    <w:rsid w:val="001372F2"/>
    <w:rsid w:val="00137631"/>
    <w:rsid w:val="00137D74"/>
    <w:rsid w:val="0014041A"/>
    <w:rsid w:val="001405A6"/>
    <w:rsid w:val="00140834"/>
    <w:rsid w:val="001433A6"/>
    <w:rsid w:val="00144055"/>
    <w:rsid w:val="00145D05"/>
    <w:rsid w:val="00146AC6"/>
    <w:rsid w:val="00147B5F"/>
    <w:rsid w:val="0015083C"/>
    <w:rsid w:val="00151D56"/>
    <w:rsid w:val="0015372E"/>
    <w:rsid w:val="001571DA"/>
    <w:rsid w:val="00160BCB"/>
    <w:rsid w:val="0016168D"/>
    <w:rsid w:val="001620FA"/>
    <w:rsid w:val="00163A49"/>
    <w:rsid w:val="00163F48"/>
    <w:rsid w:val="0016440B"/>
    <w:rsid w:val="00167DE0"/>
    <w:rsid w:val="0017237A"/>
    <w:rsid w:val="00172944"/>
    <w:rsid w:val="001732B4"/>
    <w:rsid w:val="00175538"/>
    <w:rsid w:val="001769FC"/>
    <w:rsid w:val="00177CC6"/>
    <w:rsid w:val="00180C5F"/>
    <w:rsid w:val="00183EE3"/>
    <w:rsid w:val="0018437E"/>
    <w:rsid w:val="00184990"/>
    <w:rsid w:val="00186556"/>
    <w:rsid w:val="00186B32"/>
    <w:rsid w:val="00193A5E"/>
    <w:rsid w:val="001A2D49"/>
    <w:rsid w:val="001A2FE7"/>
    <w:rsid w:val="001A3811"/>
    <w:rsid w:val="001A4F7E"/>
    <w:rsid w:val="001A5FB9"/>
    <w:rsid w:val="001A7961"/>
    <w:rsid w:val="001B0CA9"/>
    <w:rsid w:val="001B1391"/>
    <w:rsid w:val="001B2179"/>
    <w:rsid w:val="001B63F7"/>
    <w:rsid w:val="001B68DB"/>
    <w:rsid w:val="001B71EE"/>
    <w:rsid w:val="001C0662"/>
    <w:rsid w:val="001C0819"/>
    <w:rsid w:val="001C515A"/>
    <w:rsid w:val="001C747E"/>
    <w:rsid w:val="001D1C58"/>
    <w:rsid w:val="001D236B"/>
    <w:rsid w:val="001D2BBF"/>
    <w:rsid w:val="001D2D11"/>
    <w:rsid w:val="001D435F"/>
    <w:rsid w:val="001D4ABC"/>
    <w:rsid w:val="001D4E57"/>
    <w:rsid w:val="001D5844"/>
    <w:rsid w:val="001D6F82"/>
    <w:rsid w:val="001D78D9"/>
    <w:rsid w:val="001D7C5B"/>
    <w:rsid w:val="001E3067"/>
    <w:rsid w:val="001E331C"/>
    <w:rsid w:val="001E6FC3"/>
    <w:rsid w:val="001E72F3"/>
    <w:rsid w:val="001E795B"/>
    <w:rsid w:val="001E79FA"/>
    <w:rsid w:val="001E7BC3"/>
    <w:rsid w:val="001F03C6"/>
    <w:rsid w:val="001F2B97"/>
    <w:rsid w:val="001F509C"/>
    <w:rsid w:val="001F5220"/>
    <w:rsid w:val="001F5FEF"/>
    <w:rsid w:val="001F6467"/>
    <w:rsid w:val="001F6FCB"/>
    <w:rsid w:val="001F7160"/>
    <w:rsid w:val="002036DC"/>
    <w:rsid w:val="002038C2"/>
    <w:rsid w:val="00206404"/>
    <w:rsid w:val="00207011"/>
    <w:rsid w:val="00207363"/>
    <w:rsid w:val="00207B32"/>
    <w:rsid w:val="00210CED"/>
    <w:rsid w:val="00211752"/>
    <w:rsid w:val="00211F41"/>
    <w:rsid w:val="00215345"/>
    <w:rsid w:val="0021686E"/>
    <w:rsid w:val="0021781C"/>
    <w:rsid w:val="002217C6"/>
    <w:rsid w:val="002221F3"/>
    <w:rsid w:val="002227E1"/>
    <w:rsid w:val="00224BF6"/>
    <w:rsid w:val="002312EA"/>
    <w:rsid w:val="002313A3"/>
    <w:rsid w:val="0023410A"/>
    <w:rsid w:val="00234558"/>
    <w:rsid w:val="00234A55"/>
    <w:rsid w:val="002352A8"/>
    <w:rsid w:val="00235785"/>
    <w:rsid w:val="002365F6"/>
    <w:rsid w:val="00236888"/>
    <w:rsid w:val="00241BBA"/>
    <w:rsid w:val="002442F1"/>
    <w:rsid w:val="00244CC8"/>
    <w:rsid w:val="0024534A"/>
    <w:rsid w:val="00250292"/>
    <w:rsid w:val="0025200D"/>
    <w:rsid w:val="00252433"/>
    <w:rsid w:val="00254604"/>
    <w:rsid w:val="002558F6"/>
    <w:rsid w:val="00255F86"/>
    <w:rsid w:val="002575CC"/>
    <w:rsid w:val="00262FC6"/>
    <w:rsid w:val="002642E8"/>
    <w:rsid w:val="00265576"/>
    <w:rsid w:val="00265C31"/>
    <w:rsid w:val="00266C9B"/>
    <w:rsid w:val="00266EA8"/>
    <w:rsid w:val="002679AB"/>
    <w:rsid w:val="00270C4D"/>
    <w:rsid w:val="00272087"/>
    <w:rsid w:val="002773F7"/>
    <w:rsid w:val="002807C4"/>
    <w:rsid w:val="00283CED"/>
    <w:rsid w:val="0028443B"/>
    <w:rsid w:val="00285303"/>
    <w:rsid w:val="002873BB"/>
    <w:rsid w:val="00287753"/>
    <w:rsid w:val="0029099F"/>
    <w:rsid w:val="002918AC"/>
    <w:rsid w:val="00291E45"/>
    <w:rsid w:val="00292CF8"/>
    <w:rsid w:val="0029440E"/>
    <w:rsid w:val="00295FE5"/>
    <w:rsid w:val="00296B53"/>
    <w:rsid w:val="002975AC"/>
    <w:rsid w:val="002A08FF"/>
    <w:rsid w:val="002A0941"/>
    <w:rsid w:val="002A10C0"/>
    <w:rsid w:val="002A1626"/>
    <w:rsid w:val="002A17D7"/>
    <w:rsid w:val="002A19C0"/>
    <w:rsid w:val="002A1E40"/>
    <w:rsid w:val="002A280F"/>
    <w:rsid w:val="002A3422"/>
    <w:rsid w:val="002A3E7C"/>
    <w:rsid w:val="002A5119"/>
    <w:rsid w:val="002A5291"/>
    <w:rsid w:val="002B0C52"/>
    <w:rsid w:val="002B1220"/>
    <w:rsid w:val="002B147B"/>
    <w:rsid w:val="002B1983"/>
    <w:rsid w:val="002B4EE8"/>
    <w:rsid w:val="002B673E"/>
    <w:rsid w:val="002B692C"/>
    <w:rsid w:val="002C3E32"/>
    <w:rsid w:val="002C540D"/>
    <w:rsid w:val="002C5ABE"/>
    <w:rsid w:val="002C65A3"/>
    <w:rsid w:val="002D0B32"/>
    <w:rsid w:val="002D0FA9"/>
    <w:rsid w:val="002D1B5B"/>
    <w:rsid w:val="002D26B1"/>
    <w:rsid w:val="002D41E8"/>
    <w:rsid w:val="002D4620"/>
    <w:rsid w:val="002D46C1"/>
    <w:rsid w:val="002D4800"/>
    <w:rsid w:val="002E1527"/>
    <w:rsid w:val="002E1802"/>
    <w:rsid w:val="002E1983"/>
    <w:rsid w:val="002E2706"/>
    <w:rsid w:val="002E49A1"/>
    <w:rsid w:val="002E4AAE"/>
    <w:rsid w:val="002E5E7B"/>
    <w:rsid w:val="002F114D"/>
    <w:rsid w:val="002F3695"/>
    <w:rsid w:val="002F4503"/>
    <w:rsid w:val="002F56C9"/>
    <w:rsid w:val="002F5914"/>
    <w:rsid w:val="002F59C2"/>
    <w:rsid w:val="002F614D"/>
    <w:rsid w:val="002F6629"/>
    <w:rsid w:val="002F709C"/>
    <w:rsid w:val="002F7123"/>
    <w:rsid w:val="002F72E1"/>
    <w:rsid w:val="002F7817"/>
    <w:rsid w:val="0030008C"/>
    <w:rsid w:val="00300225"/>
    <w:rsid w:val="00301AE2"/>
    <w:rsid w:val="00301D47"/>
    <w:rsid w:val="00304237"/>
    <w:rsid w:val="00305FA7"/>
    <w:rsid w:val="00310478"/>
    <w:rsid w:val="00310FBC"/>
    <w:rsid w:val="00311E30"/>
    <w:rsid w:val="003121E2"/>
    <w:rsid w:val="00313481"/>
    <w:rsid w:val="003135DB"/>
    <w:rsid w:val="00314C9E"/>
    <w:rsid w:val="00317DB2"/>
    <w:rsid w:val="0032044D"/>
    <w:rsid w:val="00321822"/>
    <w:rsid w:val="00323CEA"/>
    <w:rsid w:val="0032491D"/>
    <w:rsid w:val="003258E7"/>
    <w:rsid w:val="00325F31"/>
    <w:rsid w:val="00326FF3"/>
    <w:rsid w:val="00330C05"/>
    <w:rsid w:val="0033122B"/>
    <w:rsid w:val="00331633"/>
    <w:rsid w:val="00334406"/>
    <w:rsid w:val="00335E7D"/>
    <w:rsid w:val="0033663C"/>
    <w:rsid w:val="00337680"/>
    <w:rsid w:val="003424A3"/>
    <w:rsid w:val="00345CDD"/>
    <w:rsid w:val="0035163E"/>
    <w:rsid w:val="0035476A"/>
    <w:rsid w:val="003558B4"/>
    <w:rsid w:val="00357F0F"/>
    <w:rsid w:val="003608D2"/>
    <w:rsid w:val="0036133F"/>
    <w:rsid w:val="0036172D"/>
    <w:rsid w:val="0036262A"/>
    <w:rsid w:val="003648FA"/>
    <w:rsid w:val="00365E43"/>
    <w:rsid w:val="00370DB6"/>
    <w:rsid w:val="003722D7"/>
    <w:rsid w:val="003728A7"/>
    <w:rsid w:val="00373182"/>
    <w:rsid w:val="00374074"/>
    <w:rsid w:val="00376963"/>
    <w:rsid w:val="00377064"/>
    <w:rsid w:val="0037757A"/>
    <w:rsid w:val="003777ED"/>
    <w:rsid w:val="00380341"/>
    <w:rsid w:val="003819B1"/>
    <w:rsid w:val="003823E5"/>
    <w:rsid w:val="00382ECC"/>
    <w:rsid w:val="003847C6"/>
    <w:rsid w:val="003853DE"/>
    <w:rsid w:val="003869BF"/>
    <w:rsid w:val="003869F1"/>
    <w:rsid w:val="00386C0A"/>
    <w:rsid w:val="003871EB"/>
    <w:rsid w:val="00392664"/>
    <w:rsid w:val="0039287B"/>
    <w:rsid w:val="00394001"/>
    <w:rsid w:val="00394554"/>
    <w:rsid w:val="00394F8F"/>
    <w:rsid w:val="00395A95"/>
    <w:rsid w:val="003960E9"/>
    <w:rsid w:val="003A0C95"/>
    <w:rsid w:val="003A0D56"/>
    <w:rsid w:val="003A25FD"/>
    <w:rsid w:val="003A317F"/>
    <w:rsid w:val="003A50BC"/>
    <w:rsid w:val="003A76D3"/>
    <w:rsid w:val="003B1166"/>
    <w:rsid w:val="003B185F"/>
    <w:rsid w:val="003B2591"/>
    <w:rsid w:val="003B2981"/>
    <w:rsid w:val="003B34A3"/>
    <w:rsid w:val="003B413F"/>
    <w:rsid w:val="003B4745"/>
    <w:rsid w:val="003B6CCB"/>
    <w:rsid w:val="003C06AB"/>
    <w:rsid w:val="003C1A96"/>
    <w:rsid w:val="003C2D46"/>
    <w:rsid w:val="003C36BA"/>
    <w:rsid w:val="003C3EB6"/>
    <w:rsid w:val="003C4FAD"/>
    <w:rsid w:val="003C52E8"/>
    <w:rsid w:val="003C64AB"/>
    <w:rsid w:val="003C65B2"/>
    <w:rsid w:val="003C66B8"/>
    <w:rsid w:val="003D1CBD"/>
    <w:rsid w:val="003D2B04"/>
    <w:rsid w:val="003D2ED8"/>
    <w:rsid w:val="003D5E84"/>
    <w:rsid w:val="003D6DFA"/>
    <w:rsid w:val="003E037B"/>
    <w:rsid w:val="003E0F67"/>
    <w:rsid w:val="003E12DC"/>
    <w:rsid w:val="003E15CA"/>
    <w:rsid w:val="003E199E"/>
    <w:rsid w:val="003E1A7E"/>
    <w:rsid w:val="003E53FE"/>
    <w:rsid w:val="003E6862"/>
    <w:rsid w:val="003E6C2E"/>
    <w:rsid w:val="003F08D3"/>
    <w:rsid w:val="003F0EB1"/>
    <w:rsid w:val="003F5BD5"/>
    <w:rsid w:val="003F5E38"/>
    <w:rsid w:val="003F6945"/>
    <w:rsid w:val="003F7130"/>
    <w:rsid w:val="004038DC"/>
    <w:rsid w:val="004042A0"/>
    <w:rsid w:val="004051F8"/>
    <w:rsid w:val="0040545D"/>
    <w:rsid w:val="00407B40"/>
    <w:rsid w:val="00410662"/>
    <w:rsid w:val="00410BAC"/>
    <w:rsid w:val="00410EF4"/>
    <w:rsid w:val="00411034"/>
    <w:rsid w:val="00411B22"/>
    <w:rsid w:val="004125AC"/>
    <w:rsid w:val="0041610E"/>
    <w:rsid w:val="00417158"/>
    <w:rsid w:val="0041747D"/>
    <w:rsid w:val="00417676"/>
    <w:rsid w:val="0042050A"/>
    <w:rsid w:val="004225A0"/>
    <w:rsid w:val="00422BE8"/>
    <w:rsid w:val="00422E0D"/>
    <w:rsid w:val="0042386F"/>
    <w:rsid w:val="00425A17"/>
    <w:rsid w:val="00426DD8"/>
    <w:rsid w:val="00426F7C"/>
    <w:rsid w:val="004273C3"/>
    <w:rsid w:val="004314ED"/>
    <w:rsid w:val="004317B6"/>
    <w:rsid w:val="00436D98"/>
    <w:rsid w:val="004376E1"/>
    <w:rsid w:val="004406F1"/>
    <w:rsid w:val="00441B49"/>
    <w:rsid w:val="00441CE2"/>
    <w:rsid w:val="00442D94"/>
    <w:rsid w:val="00443A32"/>
    <w:rsid w:val="0044418C"/>
    <w:rsid w:val="00445A69"/>
    <w:rsid w:val="00446765"/>
    <w:rsid w:val="00450A00"/>
    <w:rsid w:val="004515A2"/>
    <w:rsid w:val="00452CEA"/>
    <w:rsid w:val="00453CAC"/>
    <w:rsid w:val="00453CDD"/>
    <w:rsid w:val="004563C7"/>
    <w:rsid w:val="00456BD8"/>
    <w:rsid w:val="00457C9F"/>
    <w:rsid w:val="00462E31"/>
    <w:rsid w:val="0046326B"/>
    <w:rsid w:val="00465583"/>
    <w:rsid w:val="00466C63"/>
    <w:rsid w:val="00470B5D"/>
    <w:rsid w:val="0047174C"/>
    <w:rsid w:val="004717D2"/>
    <w:rsid w:val="00473152"/>
    <w:rsid w:val="00474119"/>
    <w:rsid w:val="0047439E"/>
    <w:rsid w:val="0047679A"/>
    <w:rsid w:val="004771D6"/>
    <w:rsid w:val="00480964"/>
    <w:rsid w:val="00480FAE"/>
    <w:rsid w:val="00482641"/>
    <w:rsid w:val="00483632"/>
    <w:rsid w:val="00483EFB"/>
    <w:rsid w:val="00486123"/>
    <w:rsid w:val="0048785C"/>
    <w:rsid w:val="00487C18"/>
    <w:rsid w:val="00487D63"/>
    <w:rsid w:val="00490051"/>
    <w:rsid w:val="004913C7"/>
    <w:rsid w:val="004937D0"/>
    <w:rsid w:val="0049562E"/>
    <w:rsid w:val="00495BA7"/>
    <w:rsid w:val="004971DE"/>
    <w:rsid w:val="004A29FB"/>
    <w:rsid w:val="004A41D2"/>
    <w:rsid w:val="004A43E3"/>
    <w:rsid w:val="004A5D5A"/>
    <w:rsid w:val="004A5DA3"/>
    <w:rsid w:val="004A6A66"/>
    <w:rsid w:val="004A6ABD"/>
    <w:rsid w:val="004A6E27"/>
    <w:rsid w:val="004A6E31"/>
    <w:rsid w:val="004B0853"/>
    <w:rsid w:val="004B3052"/>
    <w:rsid w:val="004B47E3"/>
    <w:rsid w:val="004B49F5"/>
    <w:rsid w:val="004B7C8E"/>
    <w:rsid w:val="004C0FAB"/>
    <w:rsid w:val="004C2599"/>
    <w:rsid w:val="004C27A9"/>
    <w:rsid w:val="004C4124"/>
    <w:rsid w:val="004C47BB"/>
    <w:rsid w:val="004C4DF2"/>
    <w:rsid w:val="004C5D1A"/>
    <w:rsid w:val="004C67EF"/>
    <w:rsid w:val="004C7086"/>
    <w:rsid w:val="004D04A4"/>
    <w:rsid w:val="004D121C"/>
    <w:rsid w:val="004D2560"/>
    <w:rsid w:val="004D2857"/>
    <w:rsid w:val="004D397D"/>
    <w:rsid w:val="004D475D"/>
    <w:rsid w:val="004D4F2A"/>
    <w:rsid w:val="004D50E2"/>
    <w:rsid w:val="004D55F1"/>
    <w:rsid w:val="004D5EEE"/>
    <w:rsid w:val="004D5F91"/>
    <w:rsid w:val="004D7B3E"/>
    <w:rsid w:val="004E02DF"/>
    <w:rsid w:val="004E06A3"/>
    <w:rsid w:val="004E0EDC"/>
    <w:rsid w:val="004E22D8"/>
    <w:rsid w:val="004E232E"/>
    <w:rsid w:val="004E33EB"/>
    <w:rsid w:val="004E3465"/>
    <w:rsid w:val="004E3AEE"/>
    <w:rsid w:val="004E4247"/>
    <w:rsid w:val="004E490B"/>
    <w:rsid w:val="004E5927"/>
    <w:rsid w:val="004F445C"/>
    <w:rsid w:val="004F4545"/>
    <w:rsid w:val="004F5CD7"/>
    <w:rsid w:val="004F69B5"/>
    <w:rsid w:val="004F7336"/>
    <w:rsid w:val="004F7490"/>
    <w:rsid w:val="0050283D"/>
    <w:rsid w:val="00502D0C"/>
    <w:rsid w:val="00503FA0"/>
    <w:rsid w:val="00505642"/>
    <w:rsid w:val="005101CD"/>
    <w:rsid w:val="00510E5E"/>
    <w:rsid w:val="00511294"/>
    <w:rsid w:val="0051230F"/>
    <w:rsid w:val="005135D7"/>
    <w:rsid w:val="00514A14"/>
    <w:rsid w:val="005157F3"/>
    <w:rsid w:val="00515F5B"/>
    <w:rsid w:val="00516C05"/>
    <w:rsid w:val="00517FCB"/>
    <w:rsid w:val="0052348D"/>
    <w:rsid w:val="005242AE"/>
    <w:rsid w:val="0052439C"/>
    <w:rsid w:val="00526353"/>
    <w:rsid w:val="00530DB0"/>
    <w:rsid w:val="00532D48"/>
    <w:rsid w:val="00534991"/>
    <w:rsid w:val="00535D42"/>
    <w:rsid w:val="005371B2"/>
    <w:rsid w:val="0054144B"/>
    <w:rsid w:val="00542BB2"/>
    <w:rsid w:val="00542C66"/>
    <w:rsid w:val="00543BA4"/>
    <w:rsid w:val="00543F05"/>
    <w:rsid w:val="00546112"/>
    <w:rsid w:val="00546E37"/>
    <w:rsid w:val="0054734C"/>
    <w:rsid w:val="00550207"/>
    <w:rsid w:val="00550601"/>
    <w:rsid w:val="005536CC"/>
    <w:rsid w:val="00553BAC"/>
    <w:rsid w:val="005557F7"/>
    <w:rsid w:val="0056010D"/>
    <w:rsid w:val="00561DD3"/>
    <w:rsid w:val="00562C54"/>
    <w:rsid w:val="00564580"/>
    <w:rsid w:val="00565284"/>
    <w:rsid w:val="005717CC"/>
    <w:rsid w:val="00575692"/>
    <w:rsid w:val="00576DF3"/>
    <w:rsid w:val="00582981"/>
    <w:rsid w:val="00582DED"/>
    <w:rsid w:val="00585057"/>
    <w:rsid w:val="00587181"/>
    <w:rsid w:val="005905C6"/>
    <w:rsid w:val="00590F7D"/>
    <w:rsid w:val="005912FB"/>
    <w:rsid w:val="0059160B"/>
    <w:rsid w:val="0059338E"/>
    <w:rsid w:val="00593F4C"/>
    <w:rsid w:val="00594A47"/>
    <w:rsid w:val="0059528B"/>
    <w:rsid w:val="005A039E"/>
    <w:rsid w:val="005A35B3"/>
    <w:rsid w:val="005A3B4C"/>
    <w:rsid w:val="005A46B0"/>
    <w:rsid w:val="005A5631"/>
    <w:rsid w:val="005A5846"/>
    <w:rsid w:val="005A58D1"/>
    <w:rsid w:val="005A5EBF"/>
    <w:rsid w:val="005A68B7"/>
    <w:rsid w:val="005A6F98"/>
    <w:rsid w:val="005B02AF"/>
    <w:rsid w:val="005B033D"/>
    <w:rsid w:val="005B0947"/>
    <w:rsid w:val="005B0B13"/>
    <w:rsid w:val="005B3121"/>
    <w:rsid w:val="005B3223"/>
    <w:rsid w:val="005B4395"/>
    <w:rsid w:val="005B494F"/>
    <w:rsid w:val="005B5ED0"/>
    <w:rsid w:val="005C0ADF"/>
    <w:rsid w:val="005C0E40"/>
    <w:rsid w:val="005C1C03"/>
    <w:rsid w:val="005C432A"/>
    <w:rsid w:val="005C53C7"/>
    <w:rsid w:val="005C63F4"/>
    <w:rsid w:val="005C674D"/>
    <w:rsid w:val="005C7050"/>
    <w:rsid w:val="005C7F99"/>
    <w:rsid w:val="005D1D52"/>
    <w:rsid w:val="005D2742"/>
    <w:rsid w:val="005D409B"/>
    <w:rsid w:val="005D699F"/>
    <w:rsid w:val="005E1D26"/>
    <w:rsid w:val="005E1DD5"/>
    <w:rsid w:val="005E2183"/>
    <w:rsid w:val="005E2234"/>
    <w:rsid w:val="005E447F"/>
    <w:rsid w:val="005E75BC"/>
    <w:rsid w:val="005F14D5"/>
    <w:rsid w:val="005F46D9"/>
    <w:rsid w:val="005F5D46"/>
    <w:rsid w:val="005F7D4C"/>
    <w:rsid w:val="006018D9"/>
    <w:rsid w:val="00601EB9"/>
    <w:rsid w:val="00602BDD"/>
    <w:rsid w:val="00603B08"/>
    <w:rsid w:val="00603CBC"/>
    <w:rsid w:val="00605EBF"/>
    <w:rsid w:val="00606672"/>
    <w:rsid w:val="006105CA"/>
    <w:rsid w:val="0061110E"/>
    <w:rsid w:val="00611498"/>
    <w:rsid w:val="00615067"/>
    <w:rsid w:val="00615674"/>
    <w:rsid w:val="00616404"/>
    <w:rsid w:val="00620199"/>
    <w:rsid w:val="00621928"/>
    <w:rsid w:val="00624E2E"/>
    <w:rsid w:val="00624F48"/>
    <w:rsid w:val="00624F81"/>
    <w:rsid w:val="00626D5C"/>
    <w:rsid w:val="00627F4A"/>
    <w:rsid w:val="00631250"/>
    <w:rsid w:val="00633327"/>
    <w:rsid w:val="00633B80"/>
    <w:rsid w:val="00635C54"/>
    <w:rsid w:val="006365FB"/>
    <w:rsid w:val="0063741F"/>
    <w:rsid w:val="00637D51"/>
    <w:rsid w:val="006404DD"/>
    <w:rsid w:val="00640B8D"/>
    <w:rsid w:val="00642E84"/>
    <w:rsid w:val="00643A35"/>
    <w:rsid w:val="006451A2"/>
    <w:rsid w:val="006451C3"/>
    <w:rsid w:val="006464C1"/>
    <w:rsid w:val="00652F19"/>
    <w:rsid w:val="0065559B"/>
    <w:rsid w:val="00655AF3"/>
    <w:rsid w:val="00657F32"/>
    <w:rsid w:val="00660108"/>
    <w:rsid w:val="00660E38"/>
    <w:rsid w:val="00664360"/>
    <w:rsid w:val="00665720"/>
    <w:rsid w:val="00665D91"/>
    <w:rsid w:val="006663F7"/>
    <w:rsid w:val="00667591"/>
    <w:rsid w:val="00667864"/>
    <w:rsid w:val="00667C5D"/>
    <w:rsid w:val="00670D03"/>
    <w:rsid w:val="00673904"/>
    <w:rsid w:val="00674256"/>
    <w:rsid w:val="00674B5B"/>
    <w:rsid w:val="00675474"/>
    <w:rsid w:val="006758F6"/>
    <w:rsid w:val="0067666E"/>
    <w:rsid w:val="0068093F"/>
    <w:rsid w:val="00680F75"/>
    <w:rsid w:val="006820FD"/>
    <w:rsid w:val="00684123"/>
    <w:rsid w:val="00684463"/>
    <w:rsid w:val="00685040"/>
    <w:rsid w:val="00685437"/>
    <w:rsid w:val="0068555D"/>
    <w:rsid w:val="00686C14"/>
    <w:rsid w:val="00686D00"/>
    <w:rsid w:val="0069072A"/>
    <w:rsid w:val="00690860"/>
    <w:rsid w:val="00691F7F"/>
    <w:rsid w:val="0069327F"/>
    <w:rsid w:val="006966E1"/>
    <w:rsid w:val="006967D0"/>
    <w:rsid w:val="00696BA8"/>
    <w:rsid w:val="00696D60"/>
    <w:rsid w:val="00697992"/>
    <w:rsid w:val="006A2DE9"/>
    <w:rsid w:val="006A51F9"/>
    <w:rsid w:val="006A6B7D"/>
    <w:rsid w:val="006A6CEB"/>
    <w:rsid w:val="006A6E0D"/>
    <w:rsid w:val="006B050F"/>
    <w:rsid w:val="006B099F"/>
    <w:rsid w:val="006B0B3E"/>
    <w:rsid w:val="006B18CB"/>
    <w:rsid w:val="006B2FD5"/>
    <w:rsid w:val="006B5494"/>
    <w:rsid w:val="006B6DD2"/>
    <w:rsid w:val="006B7AB6"/>
    <w:rsid w:val="006C0D74"/>
    <w:rsid w:val="006C2B20"/>
    <w:rsid w:val="006C2D42"/>
    <w:rsid w:val="006C37A8"/>
    <w:rsid w:val="006C3820"/>
    <w:rsid w:val="006C48D5"/>
    <w:rsid w:val="006C511C"/>
    <w:rsid w:val="006C61EF"/>
    <w:rsid w:val="006C69AD"/>
    <w:rsid w:val="006D0962"/>
    <w:rsid w:val="006D1767"/>
    <w:rsid w:val="006D201C"/>
    <w:rsid w:val="006D79E4"/>
    <w:rsid w:val="006E542E"/>
    <w:rsid w:val="006E6458"/>
    <w:rsid w:val="006F04CF"/>
    <w:rsid w:val="006F40D7"/>
    <w:rsid w:val="006F4E59"/>
    <w:rsid w:val="006F4F9B"/>
    <w:rsid w:val="006F6FE0"/>
    <w:rsid w:val="0070002D"/>
    <w:rsid w:val="0070082F"/>
    <w:rsid w:val="007027B2"/>
    <w:rsid w:val="00702DA6"/>
    <w:rsid w:val="00703103"/>
    <w:rsid w:val="00706999"/>
    <w:rsid w:val="0070794D"/>
    <w:rsid w:val="00710E20"/>
    <w:rsid w:val="00712B39"/>
    <w:rsid w:val="00712DDD"/>
    <w:rsid w:val="0071468C"/>
    <w:rsid w:val="00715DD3"/>
    <w:rsid w:val="00720168"/>
    <w:rsid w:val="0072182B"/>
    <w:rsid w:val="00721D60"/>
    <w:rsid w:val="007226DD"/>
    <w:rsid w:val="00722957"/>
    <w:rsid w:val="0072507A"/>
    <w:rsid w:val="007271AD"/>
    <w:rsid w:val="00727307"/>
    <w:rsid w:val="007273F5"/>
    <w:rsid w:val="007306B2"/>
    <w:rsid w:val="007312A9"/>
    <w:rsid w:val="00731B6D"/>
    <w:rsid w:val="00734400"/>
    <w:rsid w:val="00734DEF"/>
    <w:rsid w:val="00735F0A"/>
    <w:rsid w:val="007362BA"/>
    <w:rsid w:val="00741A42"/>
    <w:rsid w:val="00742975"/>
    <w:rsid w:val="00744C4D"/>
    <w:rsid w:val="00744D83"/>
    <w:rsid w:val="00744EAF"/>
    <w:rsid w:val="00745BC6"/>
    <w:rsid w:val="007473E7"/>
    <w:rsid w:val="00747EE3"/>
    <w:rsid w:val="0075381A"/>
    <w:rsid w:val="0075473A"/>
    <w:rsid w:val="007557DF"/>
    <w:rsid w:val="00756CC5"/>
    <w:rsid w:val="007572FA"/>
    <w:rsid w:val="007606DB"/>
    <w:rsid w:val="007626F9"/>
    <w:rsid w:val="00762906"/>
    <w:rsid w:val="00765C1E"/>
    <w:rsid w:val="007675BD"/>
    <w:rsid w:val="00767A9E"/>
    <w:rsid w:val="0077053D"/>
    <w:rsid w:val="00771A5B"/>
    <w:rsid w:val="00771E13"/>
    <w:rsid w:val="007734EB"/>
    <w:rsid w:val="007755B1"/>
    <w:rsid w:val="00775AF0"/>
    <w:rsid w:val="00775FE4"/>
    <w:rsid w:val="0077681F"/>
    <w:rsid w:val="00777623"/>
    <w:rsid w:val="00782080"/>
    <w:rsid w:val="00782603"/>
    <w:rsid w:val="007836CB"/>
    <w:rsid w:val="0078472E"/>
    <w:rsid w:val="007847DD"/>
    <w:rsid w:val="00784BBB"/>
    <w:rsid w:val="007850F0"/>
    <w:rsid w:val="00785620"/>
    <w:rsid w:val="00787CA3"/>
    <w:rsid w:val="007901B8"/>
    <w:rsid w:val="00790505"/>
    <w:rsid w:val="007943BB"/>
    <w:rsid w:val="00795233"/>
    <w:rsid w:val="007958E3"/>
    <w:rsid w:val="00795F3F"/>
    <w:rsid w:val="007A130E"/>
    <w:rsid w:val="007A422F"/>
    <w:rsid w:val="007A4519"/>
    <w:rsid w:val="007A6019"/>
    <w:rsid w:val="007A6289"/>
    <w:rsid w:val="007B0416"/>
    <w:rsid w:val="007B0B59"/>
    <w:rsid w:val="007B3282"/>
    <w:rsid w:val="007B3A1E"/>
    <w:rsid w:val="007B497B"/>
    <w:rsid w:val="007B52B7"/>
    <w:rsid w:val="007B635A"/>
    <w:rsid w:val="007B6F41"/>
    <w:rsid w:val="007C1D5A"/>
    <w:rsid w:val="007C55D4"/>
    <w:rsid w:val="007C5802"/>
    <w:rsid w:val="007C5886"/>
    <w:rsid w:val="007C5CDE"/>
    <w:rsid w:val="007C7D7C"/>
    <w:rsid w:val="007D1768"/>
    <w:rsid w:val="007D6E0E"/>
    <w:rsid w:val="007D726F"/>
    <w:rsid w:val="007D7E73"/>
    <w:rsid w:val="007E0733"/>
    <w:rsid w:val="007E1340"/>
    <w:rsid w:val="007E13B5"/>
    <w:rsid w:val="007E3741"/>
    <w:rsid w:val="007E55A9"/>
    <w:rsid w:val="007E73E5"/>
    <w:rsid w:val="007F0FBE"/>
    <w:rsid w:val="007F1F23"/>
    <w:rsid w:val="007F255C"/>
    <w:rsid w:val="007F314E"/>
    <w:rsid w:val="007F31C4"/>
    <w:rsid w:val="007F3468"/>
    <w:rsid w:val="007F47E4"/>
    <w:rsid w:val="007F4C11"/>
    <w:rsid w:val="007F5617"/>
    <w:rsid w:val="007F6100"/>
    <w:rsid w:val="008000CB"/>
    <w:rsid w:val="008019E9"/>
    <w:rsid w:val="00802D1D"/>
    <w:rsid w:val="00803CFE"/>
    <w:rsid w:val="0080416B"/>
    <w:rsid w:val="0080556B"/>
    <w:rsid w:val="00807016"/>
    <w:rsid w:val="008107EB"/>
    <w:rsid w:val="00810DFC"/>
    <w:rsid w:val="00811CFC"/>
    <w:rsid w:val="0081523A"/>
    <w:rsid w:val="0081718C"/>
    <w:rsid w:val="0081784A"/>
    <w:rsid w:val="00817C5B"/>
    <w:rsid w:val="00817E11"/>
    <w:rsid w:val="00817E47"/>
    <w:rsid w:val="008215EE"/>
    <w:rsid w:val="008224E8"/>
    <w:rsid w:val="008234A7"/>
    <w:rsid w:val="00824DE8"/>
    <w:rsid w:val="008265A4"/>
    <w:rsid w:val="00827C4F"/>
    <w:rsid w:val="00832003"/>
    <w:rsid w:val="00840C6D"/>
    <w:rsid w:val="00842319"/>
    <w:rsid w:val="00844ACC"/>
    <w:rsid w:val="00847BC8"/>
    <w:rsid w:val="008529B9"/>
    <w:rsid w:val="00854B4C"/>
    <w:rsid w:val="0085586B"/>
    <w:rsid w:val="008605F8"/>
    <w:rsid w:val="008622EE"/>
    <w:rsid w:val="0086458D"/>
    <w:rsid w:val="00864A06"/>
    <w:rsid w:val="00865EB9"/>
    <w:rsid w:val="00866698"/>
    <w:rsid w:val="00866E42"/>
    <w:rsid w:val="00871687"/>
    <w:rsid w:val="00871891"/>
    <w:rsid w:val="00877313"/>
    <w:rsid w:val="00877CAD"/>
    <w:rsid w:val="008817A8"/>
    <w:rsid w:val="00881A0F"/>
    <w:rsid w:val="0088222F"/>
    <w:rsid w:val="00882A8F"/>
    <w:rsid w:val="008834B9"/>
    <w:rsid w:val="008848B7"/>
    <w:rsid w:val="00887C40"/>
    <w:rsid w:val="008903D9"/>
    <w:rsid w:val="00896D7B"/>
    <w:rsid w:val="008A011D"/>
    <w:rsid w:val="008A1ED8"/>
    <w:rsid w:val="008A2CAC"/>
    <w:rsid w:val="008A49A4"/>
    <w:rsid w:val="008A5873"/>
    <w:rsid w:val="008A7775"/>
    <w:rsid w:val="008B0CFA"/>
    <w:rsid w:val="008B0D4B"/>
    <w:rsid w:val="008B1000"/>
    <w:rsid w:val="008B29F9"/>
    <w:rsid w:val="008B4B06"/>
    <w:rsid w:val="008C0574"/>
    <w:rsid w:val="008C0ADC"/>
    <w:rsid w:val="008C251D"/>
    <w:rsid w:val="008C2A1C"/>
    <w:rsid w:val="008C380A"/>
    <w:rsid w:val="008C382B"/>
    <w:rsid w:val="008C39B6"/>
    <w:rsid w:val="008C4208"/>
    <w:rsid w:val="008C52AA"/>
    <w:rsid w:val="008D0A4E"/>
    <w:rsid w:val="008D200D"/>
    <w:rsid w:val="008D2401"/>
    <w:rsid w:val="008D5B9D"/>
    <w:rsid w:val="008D66AD"/>
    <w:rsid w:val="008D7837"/>
    <w:rsid w:val="008D7BB3"/>
    <w:rsid w:val="008E0362"/>
    <w:rsid w:val="008E0D83"/>
    <w:rsid w:val="008E11C9"/>
    <w:rsid w:val="008E17E0"/>
    <w:rsid w:val="008E22B4"/>
    <w:rsid w:val="008E242F"/>
    <w:rsid w:val="008E3464"/>
    <w:rsid w:val="008E34A7"/>
    <w:rsid w:val="008E4B74"/>
    <w:rsid w:val="008E52BC"/>
    <w:rsid w:val="008E54EB"/>
    <w:rsid w:val="008E584C"/>
    <w:rsid w:val="008E60AB"/>
    <w:rsid w:val="008E71E2"/>
    <w:rsid w:val="008F0C72"/>
    <w:rsid w:val="008F1CA8"/>
    <w:rsid w:val="008F288C"/>
    <w:rsid w:val="008F4F0F"/>
    <w:rsid w:val="008F643A"/>
    <w:rsid w:val="00902848"/>
    <w:rsid w:val="00902FC8"/>
    <w:rsid w:val="00903A75"/>
    <w:rsid w:val="0090530D"/>
    <w:rsid w:val="00906284"/>
    <w:rsid w:val="009072E6"/>
    <w:rsid w:val="0090766F"/>
    <w:rsid w:val="00907F0E"/>
    <w:rsid w:val="00910D3F"/>
    <w:rsid w:val="009116B7"/>
    <w:rsid w:val="00913522"/>
    <w:rsid w:val="009135BB"/>
    <w:rsid w:val="00913A84"/>
    <w:rsid w:val="00914E6D"/>
    <w:rsid w:val="00915B19"/>
    <w:rsid w:val="00915BDF"/>
    <w:rsid w:val="00916554"/>
    <w:rsid w:val="00916BDD"/>
    <w:rsid w:val="00930095"/>
    <w:rsid w:val="009316FB"/>
    <w:rsid w:val="00931EE8"/>
    <w:rsid w:val="009327D3"/>
    <w:rsid w:val="00935EB1"/>
    <w:rsid w:val="009364E5"/>
    <w:rsid w:val="00940CF4"/>
    <w:rsid w:val="00940E31"/>
    <w:rsid w:val="009413EB"/>
    <w:rsid w:val="00944C50"/>
    <w:rsid w:val="009469BC"/>
    <w:rsid w:val="009469D0"/>
    <w:rsid w:val="00947538"/>
    <w:rsid w:val="00951298"/>
    <w:rsid w:val="00951499"/>
    <w:rsid w:val="00952AD8"/>
    <w:rsid w:val="00956EB9"/>
    <w:rsid w:val="00957E72"/>
    <w:rsid w:val="00961280"/>
    <w:rsid w:val="009615B0"/>
    <w:rsid w:val="009622EB"/>
    <w:rsid w:val="00962564"/>
    <w:rsid w:val="00962A4E"/>
    <w:rsid w:val="00962C72"/>
    <w:rsid w:val="00963479"/>
    <w:rsid w:val="00964303"/>
    <w:rsid w:val="00965FE2"/>
    <w:rsid w:val="00966AE4"/>
    <w:rsid w:val="00967490"/>
    <w:rsid w:val="00972AB5"/>
    <w:rsid w:val="009740CC"/>
    <w:rsid w:val="009760B5"/>
    <w:rsid w:val="0097652D"/>
    <w:rsid w:val="009771FC"/>
    <w:rsid w:val="009773D0"/>
    <w:rsid w:val="009866B0"/>
    <w:rsid w:val="009867F2"/>
    <w:rsid w:val="009911B0"/>
    <w:rsid w:val="00991298"/>
    <w:rsid w:val="00991B48"/>
    <w:rsid w:val="00993934"/>
    <w:rsid w:val="00994AA7"/>
    <w:rsid w:val="00995B41"/>
    <w:rsid w:val="00996220"/>
    <w:rsid w:val="00996FC7"/>
    <w:rsid w:val="00997A84"/>
    <w:rsid w:val="009A0604"/>
    <w:rsid w:val="009A2490"/>
    <w:rsid w:val="009A46E5"/>
    <w:rsid w:val="009A4CF1"/>
    <w:rsid w:val="009A5E15"/>
    <w:rsid w:val="009A615C"/>
    <w:rsid w:val="009A7F1E"/>
    <w:rsid w:val="009A7F52"/>
    <w:rsid w:val="009B0975"/>
    <w:rsid w:val="009B2E3D"/>
    <w:rsid w:val="009B2F69"/>
    <w:rsid w:val="009B33F3"/>
    <w:rsid w:val="009B44A9"/>
    <w:rsid w:val="009B4965"/>
    <w:rsid w:val="009B4CF5"/>
    <w:rsid w:val="009B4E33"/>
    <w:rsid w:val="009B789A"/>
    <w:rsid w:val="009C0A81"/>
    <w:rsid w:val="009C1C92"/>
    <w:rsid w:val="009D4650"/>
    <w:rsid w:val="009D4F42"/>
    <w:rsid w:val="009D5F25"/>
    <w:rsid w:val="009D68BC"/>
    <w:rsid w:val="009D765C"/>
    <w:rsid w:val="009D7EF1"/>
    <w:rsid w:val="009E1AB0"/>
    <w:rsid w:val="009E34D4"/>
    <w:rsid w:val="009E3724"/>
    <w:rsid w:val="009E4476"/>
    <w:rsid w:val="009E5176"/>
    <w:rsid w:val="009E7F72"/>
    <w:rsid w:val="009F0A53"/>
    <w:rsid w:val="009F32BF"/>
    <w:rsid w:val="009F489F"/>
    <w:rsid w:val="009F5829"/>
    <w:rsid w:val="00A0048A"/>
    <w:rsid w:val="00A00FE6"/>
    <w:rsid w:val="00A01CA7"/>
    <w:rsid w:val="00A04546"/>
    <w:rsid w:val="00A06F86"/>
    <w:rsid w:val="00A07B52"/>
    <w:rsid w:val="00A1119A"/>
    <w:rsid w:val="00A11371"/>
    <w:rsid w:val="00A12823"/>
    <w:rsid w:val="00A13314"/>
    <w:rsid w:val="00A1466C"/>
    <w:rsid w:val="00A14813"/>
    <w:rsid w:val="00A1493F"/>
    <w:rsid w:val="00A15313"/>
    <w:rsid w:val="00A165A0"/>
    <w:rsid w:val="00A16DD0"/>
    <w:rsid w:val="00A17C1B"/>
    <w:rsid w:val="00A30108"/>
    <w:rsid w:val="00A30D39"/>
    <w:rsid w:val="00A33C6F"/>
    <w:rsid w:val="00A33F51"/>
    <w:rsid w:val="00A3452A"/>
    <w:rsid w:val="00A34626"/>
    <w:rsid w:val="00A34A2A"/>
    <w:rsid w:val="00A34F4C"/>
    <w:rsid w:val="00A356E9"/>
    <w:rsid w:val="00A37366"/>
    <w:rsid w:val="00A401D0"/>
    <w:rsid w:val="00A45969"/>
    <w:rsid w:val="00A46AE6"/>
    <w:rsid w:val="00A47246"/>
    <w:rsid w:val="00A502BB"/>
    <w:rsid w:val="00A539E8"/>
    <w:rsid w:val="00A545F9"/>
    <w:rsid w:val="00A552B9"/>
    <w:rsid w:val="00A6107A"/>
    <w:rsid w:val="00A610A0"/>
    <w:rsid w:val="00A618D6"/>
    <w:rsid w:val="00A61E3D"/>
    <w:rsid w:val="00A712FE"/>
    <w:rsid w:val="00A720AF"/>
    <w:rsid w:val="00A72D10"/>
    <w:rsid w:val="00A736C0"/>
    <w:rsid w:val="00A80CEA"/>
    <w:rsid w:val="00A82B99"/>
    <w:rsid w:val="00A85FDA"/>
    <w:rsid w:val="00A92480"/>
    <w:rsid w:val="00A9322F"/>
    <w:rsid w:val="00A944DE"/>
    <w:rsid w:val="00A94B93"/>
    <w:rsid w:val="00A958C1"/>
    <w:rsid w:val="00A95D50"/>
    <w:rsid w:val="00A97202"/>
    <w:rsid w:val="00AA02D4"/>
    <w:rsid w:val="00AA0655"/>
    <w:rsid w:val="00AA1C0F"/>
    <w:rsid w:val="00AA22F2"/>
    <w:rsid w:val="00AA2641"/>
    <w:rsid w:val="00AA29BF"/>
    <w:rsid w:val="00AA2A39"/>
    <w:rsid w:val="00AA2D20"/>
    <w:rsid w:val="00AA33AD"/>
    <w:rsid w:val="00AA4964"/>
    <w:rsid w:val="00AA4F34"/>
    <w:rsid w:val="00AA5EA6"/>
    <w:rsid w:val="00AA6226"/>
    <w:rsid w:val="00AB0684"/>
    <w:rsid w:val="00AB0EA6"/>
    <w:rsid w:val="00AB16AF"/>
    <w:rsid w:val="00AB2F4B"/>
    <w:rsid w:val="00AB34CA"/>
    <w:rsid w:val="00AB369C"/>
    <w:rsid w:val="00AB3804"/>
    <w:rsid w:val="00AB5774"/>
    <w:rsid w:val="00AB6582"/>
    <w:rsid w:val="00AB6674"/>
    <w:rsid w:val="00AC0B24"/>
    <w:rsid w:val="00AC17C6"/>
    <w:rsid w:val="00AC237C"/>
    <w:rsid w:val="00AC37C2"/>
    <w:rsid w:val="00AC3FDD"/>
    <w:rsid w:val="00AC4DDD"/>
    <w:rsid w:val="00AD3448"/>
    <w:rsid w:val="00AE080D"/>
    <w:rsid w:val="00AE0A6C"/>
    <w:rsid w:val="00AE0C2E"/>
    <w:rsid w:val="00AE0EBC"/>
    <w:rsid w:val="00AE0FCC"/>
    <w:rsid w:val="00AE1080"/>
    <w:rsid w:val="00AE44C7"/>
    <w:rsid w:val="00AE5CE4"/>
    <w:rsid w:val="00AE5D30"/>
    <w:rsid w:val="00AE7B5B"/>
    <w:rsid w:val="00AF1E6B"/>
    <w:rsid w:val="00AF2255"/>
    <w:rsid w:val="00AF2823"/>
    <w:rsid w:val="00AF2D07"/>
    <w:rsid w:val="00AF40F9"/>
    <w:rsid w:val="00AF530B"/>
    <w:rsid w:val="00AF53CF"/>
    <w:rsid w:val="00B02162"/>
    <w:rsid w:val="00B02689"/>
    <w:rsid w:val="00B03BF2"/>
    <w:rsid w:val="00B04CCF"/>
    <w:rsid w:val="00B054D6"/>
    <w:rsid w:val="00B05508"/>
    <w:rsid w:val="00B05E1C"/>
    <w:rsid w:val="00B101CF"/>
    <w:rsid w:val="00B10A6B"/>
    <w:rsid w:val="00B128A3"/>
    <w:rsid w:val="00B15ACF"/>
    <w:rsid w:val="00B17B6F"/>
    <w:rsid w:val="00B21096"/>
    <w:rsid w:val="00B22576"/>
    <w:rsid w:val="00B26C8E"/>
    <w:rsid w:val="00B27E75"/>
    <w:rsid w:val="00B3068B"/>
    <w:rsid w:val="00B3110F"/>
    <w:rsid w:val="00B35A83"/>
    <w:rsid w:val="00B37316"/>
    <w:rsid w:val="00B42EDC"/>
    <w:rsid w:val="00B43E7E"/>
    <w:rsid w:val="00B44A77"/>
    <w:rsid w:val="00B46522"/>
    <w:rsid w:val="00B471A3"/>
    <w:rsid w:val="00B475DA"/>
    <w:rsid w:val="00B47B99"/>
    <w:rsid w:val="00B5162E"/>
    <w:rsid w:val="00B521A4"/>
    <w:rsid w:val="00B53F52"/>
    <w:rsid w:val="00B549BA"/>
    <w:rsid w:val="00B54A3E"/>
    <w:rsid w:val="00B55512"/>
    <w:rsid w:val="00B565EF"/>
    <w:rsid w:val="00B5753C"/>
    <w:rsid w:val="00B57C5E"/>
    <w:rsid w:val="00B60337"/>
    <w:rsid w:val="00B619E0"/>
    <w:rsid w:val="00B61EFA"/>
    <w:rsid w:val="00B738C6"/>
    <w:rsid w:val="00B73D76"/>
    <w:rsid w:val="00B73FFF"/>
    <w:rsid w:val="00B7443A"/>
    <w:rsid w:val="00B75D06"/>
    <w:rsid w:val="00B7620C"/>
    <w:rsid w:val="00B76B66"/>
    <w:rsid w:val="00B7756B"/>
    <w:rsid w:val="00B77FE6"/>
    <w:rsid w:val="00B84331"/>
    <w:rsid w:val="00B84E39"/>
    <w:rsid w:val="00B865F6"/>
    <w:rsid w:val="00B86C85"/>
    <w:rsid w:val="00B86F0F"/>
    <w:rsid w:val="00B875EC"/>
    <w:rsid w:val="00B918BC"/>
    <w:rsid w:val="00B91E2F"/>
    <w:rsid w:val="00B920C5"/>
    <w:rsid w:val="00B9254B"/>
    <w:rsid w:val="00B9304A"/>
    <w:rsid w:val="00B948C7"/>
    <w:rsid w:val="00B96156"/>
    <w:rsid w:val="00B97828"/>
    <w:rsid w:val="00B97B13"/>
    <w:rsid w:val="00BA2A7C"/>
    <w:rsid w:val="00BA36F8"/>
    <w:rsid w:val="00BA41B0"/>
    <w:rsid w:val="00BA6B13"/>
    <w:rsid w:val="00BA6F22"/>
    <w:rsid w:val="00BB02CA"/>
    <w:rsid w:val="00BB2AEC"/>
    <w:rsid w:val="00BB64BC"/>
    <w:rsid w:val="00BB7617"/>
    <w:rsid w:val="00BB7B2F"/>
    <w:rsid w:val="00BC1D82"/>
    <w:rsid w:val="00BC3E10"/>
    <w:rsid w:val="00BC5853"/>
    <w:rsid w:val="00BC6690"/>
    <w:rsid w:val="00BD144A"/>
    <w:rsid w:val="00BD1B1B"/>
    <w:rsid w:val="00BD2BE2"/>
    <w:rsid w:val="00BD412A"/>
    <w:rsid w:val="00BD46DE"/>
    <w:rsid w:val="00BD7767"/>
    <w:rsid w:val="00BD7E26"/>
    <w:rsid w:val="00BE0062"/>
    <w:rsid w:val="00BE1521"/>
    <w:rsid w:val="00BE2C1B"/>
    <w:rsid w:val="00BE4B2F"/>
    <w:rsid w:val="00BE7FBB"/>
    <w:rsid w:val="00BF1EFA"/>
    <w:rsid w:val="00BF22DA"/>
    <w:rsid w:val="00BF5A8E"/>
    <w:rsid w:val="00C00408"/>
    <w:rsid w:val="00C03EE8"/>
    <w:rsid w:val="00C10D7E"/>
    <w:rsid w:val="00C11316"/>
    <w:rsid w:val="00C114FD"/>
    <w:rsid w:val="00C117DE"/>
    <w:rsid w:val="00C12872"/>
    <w:rsid w:val="00C12DAE"/>
    <w:rsid w:val="00C17014"/>
    <w:rsid w:val="00C17D5B"/>
    <w:rsid w:val="00C20621"/>
    <w:rsid w:val="00C25BDD"/>
    <w:rsid w:val="00C276D8"/>
    <w:rsid w:val="00C277FF"/>
    <w:rsid w:val="00C27847"/>
    <w:rsid w:val="00C278D6"/>
    <w:rsid w:val="00C34555"/>
    <w:rsid w:val="00C34814"/>
    <w:rsid w:val="00C35233"/>
    <w:rsid w:val="00C35D20"/>
    <w:rsid w:val="00C36D5C"/>
    <w:rsid w:val="00C37EBB"/>
    <w:rsid w:val="00C4124C"/>
    <w:rsid w:val="00C42F9B"/>
    <w:rsid w:val="00C43167"/>
    <w:rsid w:val="00C43D8E"/>
    <w:rsid w:val="00C44C2B"/>
    <w:rsid w:val="00C452C8"/>
    <w:rsid w:val="00C465B7"/>
    <w:rsid w:val="00C468CA"/>
    <w:rsid w:val="00C46A1C"/>
    <w:rsid w:val="00C46BB0"/>
    <w:rsid w:val="00C46EF3"/>
    <w:rsid w:val="00C47562"/>
    <w:rsid w:val="00C47E08"/>
    <w:rsid w:val="00C51215"/>
    <w:rsid w:val="00C51996"/>
    <w:rsid w:val="00C55548"/>
    <w:rsid w:val="00C57DCD"/>
    <w:rsid w:val="00C6061F"/>
    <w:rsid w:val="00C60983"/>
    <w:rsid w:val="00C624E0"/>
    <w:rsid w:val="00C66C14"/>
    <w:rsid w:val="00C712F7"/>
    <w:rsid w:val="00C72012"/>
    <w:rsid w:val="00C720D7"/>
    <w:rsid w:val="00C75433"/>
    <w:rsid w:val="00C760B6"/>
    <w:rsid w:val="00C81FB4"/>
    <w:rsid w:val="00C82913"/>
    <w:rsid w:val="00C83C6E"/>
    <w:rsid w:val="00C840E1"/>
    <w:rsid w:val="00C85C64"/>
    <w:rsid w:val="00C90926"/>
    <w:rsid w:val="00C90A2C"/>
    <w:rsid w:val="00C910F9"/>
    <w:rsid w:val="00C91F53"/>
    <w:rsid w:val="00C92F91"/>
    <w:rsid w:val="00C9372B"/>
    <w:rsid w:val="00C93DFE"/>
    <w:rsid w:val="00C94F7A"/>
    <w:rsid w:val="00C95AE7"/>
    <w:rsid w:val="00C96D6B"/>
    <w:rsid w:val="00CA1AC8"/>
    <w:rsid w:val="00CA2581"/>
    <w:rsid w:val="00CA4F9F"/>
    <w:rsid w:val="00CA65C8"/>
    <w:rsid w:val="00CA719E"/>
    <w:rsid w:val="00CB1222"/>
    <w:rsid w:val="00CB2038"/>
    <w:rsid w:val="00CB2D46"/>
    <w:rsid w:val="00CB3CBB"/>
    <w:rsid w:val="00CB40C3"/>
    <w:rsid w:val="00CB47F7"/>
    <w:rsid w:val="00CB47FF"/>
    <w:rsid w:val="00CB5D68"/>
    <w:rsid w:val="00CB5DC0"/>
    <w:rsid w:val="00CC0BD4"/>
    <w:rsid w:val="00CC188C"/>
    <w:rsid w:val="00CC4C8A"/>
    <w:rsid w:val="00CC6724"/>
    <w:rsid w:val="00CC7109"/>
    <w:rsid w:val="00CD125F"/>
    <w:rsid w:val="00CD4B31"/>
    <w:rsid w:val="00CD5245"/>
    <w:rsid w:val="00CD53BC"/>
    <w:rsid w:val="00CD7300"/>
    <w:rsid w:val="00CE0AD7"/>
    <w:rsid w:val="00CE0BF7"/>
    <w:rsid w:val="00CE1309"/>
    <w:rsid w:val="00CE4DEC"/>
    <w:rsid w:val="00CE638C"/>
    <w:rsid w:val="00CF1725"/>
    <w:rsid w:val="00CF22DE"/>
    <w:rsid w:val="00CF23FD"/>
    <w:rsid w:val="00CF3C84"/>
    <w:rsid w:val="00CF4286"/>
    <w:rsid w:val="00CF4B94"/>
    <w:rsid w:val="00CF5048"/>
    <w:rsid w:val="00CF55C5"/>
    <w:rsid w:val="00D01D1E"/>
    <w:rsid w:val="00D02227"/>
    <w:rsid w:val="00D06153"/>
    <w:rsid w:val="00D11227"/>
    <w:rsid w:val="00D12A08"/>
    <w:rsid w:val="00D168A5"/>
    <w:rsid w:val="00D16B21"/>
    <w:rsid w:val="00D17335"/>
    <w:rsid w:val="00D2043C"/>
    <w:rsid w:val="00D21BFA"/>
    <w:rsid w:val="00D22668"/>
    <w:rsid w:val="00D24C1C"/>
    <w:rsid w:val="00D26111"/>
    <w:rsid w:val="00D307B3"/>
    <w:rsid w:val="00D31CB3"/>
    <w:rsid w:val="00D32ABF"/>
    <w:rsid w:val="00D33746"/>
    <w:rsid w:val="00D35096"/>
    <w:rsid w:val="00D354DC"/>
    <w:rsid w:val="00D37710"/>
    <w:rsid w:val="00D37DC8"/>
    <w:rsid w:val="00D4028F"/>
    <w:rsid w:val="00D413D5"/>
    <w:rsid w:val="00D44233"/>
    <w:rsid w:val="00D45EA1"/>
    <w:rsid w:val="00D47899"/>
    <w:rsid w:val="00D47B35"/>
    <w:rsid w:val="00D47C14"/>
    <w:rsid w:val="00D52BAB"/>
    <w:rsid w:val="00D5301D"/>
    <w:rsid w:val="00D53448"/>
    <w:rsid w:val="00D53585"/>
    <w:rsid w:val="00D54FC8"/>
    <w:rsid w:val="00D55B3F"/>
    <w:rsid w:val="00D55E5C"/>
    <w:rsid w:val="00D62DD2"/>
    <w:rsid w:val="00D640F0"/>
    <w:rsid w:val="00D6598B"/>
    <w:rsid w:val="00D70686"/>
    <w:rsid w:val="00D713E9"/>
    <w:rsid w:val="00D72895"/>
    <w:rsid w:val="00D73470"/>
    <w:rsid w:val="00D746AF"/>
    <w:rsid w:val="00D746F2"/>
    <w:rsid w:val="00D76E34"/>
    <w:rsid w:val="00D823FD"/>
    <w:rsid w:val="00D82E44"/>
    <w:rsid w:val="00D836E1"/>
    <w:rsid w:val="00D84C8A"/>
    <w:rsid w:val="00D85952"/>
    <w:rsid w:val="00D864F2"/>
    <w:rsid w:val="00D86F91"/>
    <w:rsid w:val="00D87A8B"/>
    <w:rsid w:val="00D93960"/>
    <w:rsid w:val="00D961F2"/>
    <w:rsid w:val="00D9660A"/>
    <w:rsid w:val="00D96D0D"/>
    <w:rsid w:val="00D96D10"/>
    <w:rsid w:val="00DA242F"/>
    <w:rsid w:val="00DA2D30"/>
    <w:rsid w:val="00DA3738"/>
    <w:rsid w:val="00DA6809"/>
    <w:rsid w:val="00DA76C1"/>
    <w:rsid w:val="00DB08D1"/>
    <w:rsid w:val="00DB25B3"/>
    <w:rsid w:val="00DB26F8"/>
    <w:rsid w:val="00DB7C6D"/>
    <w:rsid w:val="00DB7D6A"/>
    <w:rsid w:val="00DC0F5B"/>
    <w:rsid w:val="00DC12FC"/>
    <w:rsid w:val="00DC2333"/>
    <w:rsid w:val="00DC2881"/>
    <w:rsid w:val="00DC3104"/>
    <w:rsid w:val="00DC322A"/>
    <w:rsid w:val="00DC5CCB"/>
    <w:rsid w:val="00DC60E3"/>
    <w:rsid w:val="00DC68A9"/>
    <w:rsid w:val="00DC702A"/>
    <w:rsid w:val="00DC7139"/>
    <w:rsid w:val="00DC73D8"/>
    <w:rsid w:val="00DD0F10"/>
    <w:rsid w:val="00DD44B5"/>
    <w:rsid w:val="00DD493A"/>
    <w:rsid w:val="00DD588D"/>
    <w:rsid w:val="00DD738D"/>
    <w:rsid w:val="00DE1FDF"/>
    <w:rsid w:val="00DE20F3"/>
    <w:rsid w:val="00DE45AC"/>
    <w:rsid w:val="00DE526D"/>
    <w:rsid w:val="00DE5D26"/>
    <w:rsid w:val="00DE6030"/>
    <w:rsid w:val="00DE697D"/>
    <w:rsid w:val="00DE6D4F"/>
    <w:rsid w:val="00DE7042"/>
    <w:rsid w:val="00DE74A0"/>
    <w:rsid w:val="00DE7B16"/>
    <w:rsid w:val="00DF0CFC"/>
    <w:rsid w:val="00DF18FD"/>
    <w:rsid w:val="00DF2B2B"/>
    <w:rsid w:val="00DF3559"/>
    <w:rsid w:val="00DF3947"/>
    <w:rsid w:val="00DF4732"/>
    <w:rsid w:val="00DF4CF1"/>
    <w:rsid w:val="00DF5A3B"/>
    <w:rsid w:val="00DF6E72"/>
    <w:rsid w:val="00DF75F6"/>
    <w:rsid w:val="00DF7A56"/>
    <w:rsid w:val="00E012ED"/>
    <w:rsid w:val="00E014AA"/>
    <w:rsid w:val="00E0344D"/>
    <w:rsid w:val="00E05DF2"/>
    <w:rsid w:val="00E0660C"/>
    <w:rsid w:val="00E105D8"/>
    <w:rsid w:val="00E10C21"/>
    <w:rsid w:val="00E11641"/>
    <w:rsid w:val="00E11DB8"/>
    <w:rsid w:val="00E12BAB"/>
    <w:rsid w:val="00E1337E"/>
    <w:rsid w:val="00E13544"/>
    <w:rsid w:val="00E15161"/>
    <w:rsid w:val="00E15A50"/>
    <w:rsid w:val="00E17A0F"/>
    <w:rsid w:val="00E20C99"/>
    <w:rsid w:val="00E25912"/>
    <w:rsid w:val="00E277EE"/>
    <w:rsid w:val="00E30D45"/>
    <w:rsid w:val="00E33898"/>
    <w:rsid w:val="00E34620"/>
    <w:rsid w:val="00E4231C"/>
    <w:rsid w:val="00E424EE"/>
    <w:rsid w:val="00E42E2B"/>
    <w:rsid w:val="00E4320E"/>
    <w:rsid w:val="00E44E7A"/>
    <w:rsid w:val="00E45C16"/>
    <w:rsid w:val="00E4660A"/>
    <w:rsid w:val="00E467B7"/>
    <w:rsid w:val="00E4774A"/>
    <w:rsid w:val="00E539FF"/>
    <w:rsid w:val="00E54811"/>
    <w:rsid w:val="00E554CA"/>
    <w:rsid w:val="00E556AB"/>
    <w:rsid w:val="00E562FB"/>
    <w:rsid w:val="00E57143"/>
    <w:rsid w:val="00E614B2"/>
    <w:rsid w:val="00E616EF"/>
    <w:rsid w:val="00E62BB1"/>
    <w:rsid w:val="00E62DF3"/>
    <w:rsid w:val="00E63DEF"/>
    <w:rsid w:val="00E64033"/>
    <w:rsid w:val="00E649D1"/>
    <w:rsid w:val="00E64C21"/>
    <w:rsid w:val="00E656B6"/>
    <w:rsid w:val="00E65BA7"/>
    <w:rsid w:val="00E67DD4"/>
    <w:rsid w:val="00E74513"/>
    <w:rsid w:val="00E74E44"/>
    <w:rsid w:val="00E76D66"/>
    <w:rsid w:val="00E809D9"/>
    <w:rsid w:val="00E835BA"/>
    <w:rsid w:val="00E845AD"/>
    <w:rsid w:val="00E97EFE"/>
    <w:rsid w:val="00EA01F3"/>
    <w:rsid w:val="00EA0618"/>
    <w:rsid w:val="00EA12AE"/>
    <w:rsid w:val="00EA1861"/>
    <w:rsid w:val="00EA3F12"/>
    <w:rsid w:val="00EA424A"/>
    <w:rsid w:val="00EA4408"/>
    <w:rsid w:val="00EA6A6A"/>
    <w:rsid w:val="00EB0545"/>
    <w:rsid w:val="00EB055A"/>
    <w:rsid w:val="00EB060E"/>
    <w:rsid w:val="00EB12A8"/>
    <w:rsid w:val="00EB1FC8"/>
    <w:rsid w:val="00EB363C"/>
    <w:rsid w:val="00EB75D8"/>
    <w:rsid w:val="00EB7BFA"/>
    <w:rsid w:val="00EC0F8B"/>
    <w:rsid w:val="00EC1543"/>
    <w:rsid w:val="00EC1E77"/>
    <w:rsid w:val="00EC33D7"/>
    <w:rsid w:val="00EC4365"/>
    <w:rsid w:val="00EC499C"/>
    <w:rsid w:val="00EC4D3F"/>
    <w:rsid w:val="00EC5C53"/>
    <w:rsid w:val="00EC5DA9"/>
    <w:rsid w:val="00EC65A8"/>
    <w:rsid w:val="00EC7BED"/>
    <w:rsid w:val="00ED0781"/>
    <w:rsid w:val="00ED0B99"/>
    <w:rsid w:val="00ED0BBE"/>
    <w:rsid w:val="00ED0EFD"/>
    <w:rsid w:val="00ED41A4"/>
    <w:rsid w:val="00ED41B5"/>
    <w:rsid w:val="00ED4459"/>
    <w:rsid w:val="00ED56EE"/>
    <w:rsid w:val="00ED6193"/>
    <w:rsid w:val="00ED6197"/>
    <w:rsid w:val="00EE131A"/>
    <w:rsid w:val="00EE6969"/>
    <w:rsid w:val="00EE7A4E"/>
    <w:rsid w:val="00EF0ADF"/>
    <w:rsid w:val="00EF0C10"/>
    <w:rsid w:val="00EF0EA9"/>
    <w:rsid w:val="00EF156B"/>
    <w:rsid w:val="00EF1C00"/>
    <w:rsid w:val="00EF30F8"/>
    <w:rsid w:val="00EF3AC9"/>
    <w:rsid w:val="00EF4DCE"/>
    <w:rsid w:val="00EF5286"/>
    <w:rsid w:val="00F02474"/>
    <w:rsid w:val="00F02866"/>
    <w:rsid w:val="00F0301A"/>
    <w:rsid w:val="00F032CA"/>
    <w:rsid w:val="00F03AD0"/>
    <w:rsid w:val="00F07E92"/>
    <w:rsid w:val="00F10F35"/>
    <w:rsid w:val="00F11B83"/>
    <w:rsid w:val="00F122E2"/>
    <w:rsid w:val="00F146D5"/>
    <w:rsid w:val="00F165CA"/>
    <w:rsid w:val="00F16D83"/>
    <w:rsid w:val="00F2027D"/>
    <w:rsid w:val="00F20638"/>
    <w:rsid w:val="00F227C9"/>
    <w:rsid w:val="00F22A89"/>
    <w:rsid w:val="00F22C55"/>
    <w:rsid w:val="00F23DC5"/>
    <w:rsid w:val="00F24FFD"/>
    <w:rsid w:val="00F251BC"/>
    <w:rsid w:val="00F26BC2"/>
    <w:rsid w:val="00F27DD0"/>
    <w:rsid w:val="00F312BC"/>
    <w:rsid w:val="00F3240A"/>
    <w:rsid w:val="00F32769"/>
    <w:rsid w:val="00F33D9A"/>
    <w:rsid w:val="00F4069F"/>
    <w:rsid w:val="00F40ABE"/>
    <w:rsid w:val="00F40D2B"/>
    <w:rsid w:val="00F47CE8"/>
    <w:rsid w:val="00F50036"/>
    <w:rsid w:val="00F50F08"/>
    <w:rsid w:val="00F52A57"/>
    <w:rsid w:val="00F5361D"/>
    <w:rsid w:val="00F543D3"/>
    <w:rsid w:val="00F550D9"/>
    <w:rsid w:val="00F56C51"/>
    <w:rsid w:val="00F602D7"/>
    <w:rsid w:val="00F604F8"/>
    <w:rsid w:val="00F61C74"/>
    <w:rsid w:val="00F62971"/>
    <w:rsid w:val="00F636D1"/>
    <w:rsid w:val="00F66194"/>
    <w:rsid w:val="00F7080A"/>
    <w:rsid w:val="00F7153E"/>
    <w:rsid w:val="00F7281D"/>
    <w:rsid w:val="00F7438D"/>
    <w:rsid w:val="00F76A44"/>
    <w:rsid w:val="00F7720F"/>
    <w:rsid w:val="00F772D5"/>
    <w:rsid w:val="00F80D77"/>
    <w:rsid w:val="00F813DD"/>
    <w:rsid w:val="00F81D29"/>
    <w:rsid w:val="00F82B50"/>
    <w:rsid w:val="00F83B59"/>
    <w:rsid w:val="00F85766"/>
    <w:rsid w:val="00F86F76"/>
    <w:rsid w:val="00F87CBB"/>
    <w:rsid w:val="00F90FD9"/>
    <w:rsid w:val="00F91494"/>
    <w:rsid w:val="00F9174A"/>
    <w:rsid w:val="00F91DDE"/>
    <w:rsid w:val="00F92CBB"/>
    <w:rsid w:val="00F93AB5"/>
    <w:rsid w:val="00F942B7"/>
    <w:rsid w:val="00F97186"/>
    <w:rsid w:val="00FA02B2"/>
    <w:rsid w:val="00FA1260"/>
    <w:rsid w:val="00FA143F"/>
    <w:rsid w:val="00FA1530"/>
    <w:rsid w:val="00FA236E"/>
    <w:rsid w:val="00FA565B"/>
    <w:rsid w:val="00FA57D1"/>
    <w:rsid w:val="00FA5807"/>
    <w:rsid w:val="00FA5C9C"/>
    <w:rsid w:val="00FA6D16"/>
    <w:rsid w:val="00FA75A6"/>
    <w:rsid w:val="00FA7AC5"/>
    <w:rsid w:val="00FB0172"/>
    <w:rsid w:val="00FB04EA"/>
    <w:rsid w:val="00FB10C7"/>
    <w:rsid w:val="00FB1348"/>
    <w:rsid w:val="00FB18BD"/>
    <w:rsid w:val="00FB4630"/>
    <w:rsid w:val="00FB53A6"/>
    <w:rsid w:val="00FC297F"/>
    <w:rsid w:val="00FC3AEC"/>
    <w:rsid w:val="00FC4271"/>
    <w:rsid w:val="00FD05F2"/>
    <w:rsid w:val="00FD0BFA"/>
    <w:rsid w:val="00FD2EB3"/>
    <w:rsid w:val="00FD6175"/>
    <w:rsid w:val="00FD7CF6"/>
    <w:rsid w:val="00FE1029"/>
    <w:rsid w:val="00FE255D"/>
    <w:rsid w:val="00FE2766"/>
    <w:rsid w:val="00FE2ED9"/>
    <w:rsid w:val="00FE3E86"/>
    <w:rsid w:val="00FE5D2E"/>
    <w:rsid w:val="00FE7FE1"/>
    <w:rsid w:val="00FF2C1B"/>
    <w:rsid w:val="00FF32C9"/>
    <w:rsid w:val="00FF33F3"/>
    <w:rsid w:val="00FF454F"/>
    <w:rsid w:val="00FF458D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462F5"/>
  <w15:docId w15:val="{1674F55B-DC4B-BA40-968D-3E5696FB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35BB"/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aliases w:val="h1,Heading 1 (NN),Part,h11,Heading 1 (NN)1,Part1,h12,Heading 1 (NN)2,Part2,h13,Heading 1 (NN)3,Part3,h14,Heading 1 (NN)4,Part4,h15,Heading 1 (NN)5,Part5,h16,Heading 1 (NN)6,Part6,h17,Heading 1 (NN)7,Part7,h18,Heading 1 (NN)8,Part8,h19"/>
    <w:basedOn w:val="Normlny"/>
    <w:link w:val="Nadpis1Char"/>
    <w:qFormat/>
    <w:rsid w:val="00916554"/>
    <w:pPr>
      <w:widowControl w:val="0"/>
      <w:autoSpaceDE w:val="0"/>
      <w:autoSpaceDN w:val="0"/>
      <w:ind w:right="123"/>
      <w:jc w:val="center"/>
      <w:outlineLvl w:val="0"/>
    </w:pPr>
    <w:rPr>
      <w:b/>
      <w:bCs/>
      <w:sz w:val="20"/>
      <w:szCs w:val="20"/>
      <w:lang w:val="sk" w:eastAsia="sk"/>
    </w:rPr>
  </w:style>
  <w:style w:type="paragraph" w:styleId="Nadpis2">
    <w:name w:val="heading 2"/>
    <w:basedOn w:val="Normlny"/>
    <w:next w:val="Normlny"/>
    <w:link w:val="Nadpis2Char"/>
    <w:unhideWhenUsed/>
    <w:qFormat/>
    <w:rsid w:val="00747E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747E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y"/>
    <w:next w:val="Normlny"/>
    <w:link w:val="Nadpis4Char"/>
    <w:unhideWhenUsed/>
    <w:qFormat/>
    <w:rsid w:val="00747E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47EE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47EE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47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47EE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47EE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eading 1 (NN) Char,Part Char,h11 Char,Heading 1 (NN)1 Char,Part1 Char,h12 Char,Heading 1 (NN)2 Char,Part2 Char,h13 Char,Heading 1 (NN)3 Char,Part3 Char,h14 Char,Heading 1 (NN)4 Char,Part4 Char,h15 Char,Heading 1 (NN)5 Char"/>
    <w:basedOn w:val="Predvolenpsmoodseku"/>
    <w:link w:val="Nadpis1"/>
    <w:uiPriority w:val="9"/>
    <w:rsid w:val="00916554"/>
    <w:rPr>
      <w:rFonts w:ascii="Times New Roman" w:eastAsia="Times New Roman" w:hAnsi="Times New Roman" w:cs="Times New Roman"/>
      <w:b/>
      <w:bCs/>
      <w:sz w:val="20"/>
      <w:szCs w:val="20"/>
      <w:lang w:val="sk" w:eastAsia="sk"/>
    </w:rPr>
  </w:style>
  <w:style w:type="character" w:customStyle="1" w:styleId="Nadpis2Char">
    <w:name w:val="Nadpis 2 Char"/>
    <w:basedOn w:val="Predvolenpsmoodseku"/>
    <w:link w:val="Nadpis2"/>
    <w:rsid w:val="00747E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rsid w:val="00747EE3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47EE3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47EE3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47EE3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47EE3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47EE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47E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table" w:styleId="Mriekatabuky">
    <w:name w:val="Table Grid"/>
    <w:basedOn w:val="Normlnatabuka"/>
    <w:rsid w:val="002B1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B060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EB060E"/>
    <w:pPr>
      <w:widowControl w:val="0"/>
      <w:autoSpaceDE w:val="0"/>
      <w:autoSpaceDN w:val="0"/>
      <w:ind w:left="83"/>
    </w:pPr>
    <w:rPr>
      <w:rFonts w:ascii="Verdana" w:eastAsia="Verdana" w:hAnsi="Verdana" w:cs="Verdana"/>
      <w:sz w:val="22"/>
      <w:szCs w:val="22"/>
      <w:lang w:val="en-US" w:bidi="en-US"/>
    </w:rPr>
  </w:style>
  <w:style w:type="paragraph" w:styleId="Nzov">
    <w:name w:val="Title"/>
    <w:basedOn w:val="Normlny"/>
    <w:next w:val="Normlny"/>
    <w:link w:val="NzovChar"/>
    <w:uiPriority w:val="10"/>
    <w:qFormat/>
    <w:rsid w:val="00C468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46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obsahu">
    <w:name w:val="TOC Heading"/>
    <w:basedOn w:val="Nadpis1"/>
    <w:next w:val="Normlny"/>
    <w:uiPriority w:val="39"/>
    <w:unhideWhenUsed/>
    <w:qFormat/>
    <w:rsid w:val="00B10A6B"/>
    <w:pPr>
      <w:keepNext/>
      <w:keepLines/>
      <w:widowControl/>
      <w:autoSpaceDE/>
      <w:autoSpaceDN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sk-SK"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B10A6B"/>
    <w:pPr>
      <w:spacing w:before="120"/>
    </w:pPr>
    <w:rPr>
      <w:rFonts w:cstheme="minorHAnsi"/>
      <w:b/>
      <w:bCs/>
      <w:i/>
      <w:iCs/>
    </w:rPr>
  </w:style>
  <w:style w:type="paragraph" w:styleId="Obsah2">
    <w:name w:val="toc 2"/>
    <w:basedOn w:val="Normlny"/>
    <w:next w:val="Normlny"/>
    <w:autoRedefine/>
    <w:uiPriority w:val="39"/>
    <w:unhideWhenUsed/>
    <w:rsid w:val="00B10A6B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10A6B"/>
    <w:pPr>
      <w:ind w:left="480"/>
    </w:pPr>
    <w:rPr>
      <w:rFonts w:cstheme="minorHAnsi"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B10A6B"/>
    <w:pPr>
      <w:ind w:left="720"/>
    </w:pPr>
    <w:rPr>
      <w:rFonts w:cstheme="minorHAnsi"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B10A6B"/>
    <w:pPr>
      <w:ind w:left="960"/>
    </w:pPr>
    <w:rPr>
      <w:rFonts w:cstheme="minorHAnsi"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B10A6B"/>
    <w:pPr>
      <w:ind w:left="1200"/>
    </w:pPr>
    <w:rPr>
      <w:rFonts w:cstheme="minorHAnsi"/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B10A6B"/>
    <w:pPr>
      <w:ind w:left="1440"/>
    </w:pPr>
    <w:rPr>
      <w:rFonts w:cstheme="minorHAnsi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B10A6B"/>
    <w:pPr>
      <w:ind w:left="1680"/>
    </w:pPr>
    <w:rPr>
      <w:rFonts w:cstheme="minorHAnsi"/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B10A6B"/>
    <w:pPr>
      <w:ind w:left="1920"/>
    </w:pPr>
    <w:rPr>
      <w:rFonts w:cstheme="minorHAnsi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10A6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10A6B"/>
  </w:style>
  <w:style w:type="paragraph" w:styleId="Pta">
    <w:name w:val="footer"/>
    <w:basedOn w:val="Normlny"/>
    <w:link w:val="PtaChar"/>
    <w:uiPriority w:val="99"/>
    <w:unhideWhenUsed/>
    <w:rsid w:val="00B10A6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10A6B"/>
  </w:style>
  <w:style w:type="character" w:styleId="Hypertextovprepojenie">
    <w:name w:val="Hyperlink"/>
    <w:basedOn w:val="Predvolenpsmoodseku"/>
    <w:uiPriority w:val="99"/>
    <w:unhideWhenUsed/>
    <w:rsid w:val="00B10A6B"/>
    <w:rPr>
      <w:color w:val="0563C1" w:themeColor="hyperlink"/>
      <w:u w:val="single"/>
    </w:rPr>
  </w:style>
  <w:style w:type="paragraph" w:styleId="Odsekzoznamu">
    <w:name w:val="List Paragraph"/>
    <w:aliases w:val="Hlavný nadpis"/>
    <w:basedOn w:val="Normlny"/>
    <w:link w:val="OdsekzoznamuChar"/>
    <w:uiPriority w:val="1"/>
    <w:qFormat/>
    <w:rsid w:val="00B10A6B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C11316"/>
    <w:pPr>
      <w:widowControl w:val="0"/>
      <w:autoSpaceDE w:val="0"/>
      <w:autoSpaceDN w:val="0"/>
      <w:ind w:left="388" w:hanging="283"/>
    </w:pPr>
    <w:rPr>
      <w:sz w:val="20"/>
      <w:szCs w:val="20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C11316"/>
    <w:rPr>
      <w:rFonts w:ascii="Times New Roman" w:eastAsia="Times New Roman" w:hAnsi="Times New Roman" w:cs="Times New Roman"/>
      <w:sz w:val="20"/>
      <w:szCs w:val="20"/>
      <w:lang w:val="sk" w:eastAsia="sk"/>
    </w:rPr>
  </w:style>
  <w:style w:type="paragraph" w:styleId="Revzia">
    <w:name w:val="Revision"/>
    <w:hidden/>
    <w:uiPriority w:val="99"/>
    <w:semiHidden/>
    <w:rsid w:val="004C4DF2"/>
  </w:style>
  <w:style w:type="paragraph" w:styleId="Podtitul">
    <w:name w:val="Subtitle"/>
    <w:basedOn w:val="Normlny"/>
    <w:next w:val="Normlny"/>
    <w:link w:val="PodtitulChar"/>
    <w:uiPriority w:val="11"/>
    <w:qFormat/>
    <w:rsid w:val="0097652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97652D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ormlnywebov">
    <w:name w:val="Normal (Web)"/>
    <w:basedOn w:val="Normlny"/>
    <w:uiPriority w:val="99"/>
    <w:unhideWhenUsed/>
    <w:rsid w:val="0071468C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semiHidden/>
    <w:rsid w:val="003F08D3"/>
    <w:pPr>
      <w:autoSpaceDE w:val="0"/>
      <w:autoSpaceDN w:val="0"/>
    </w:pPr>
    <w:rPr>
      <w:rFonts w:ascii="Courier New" w:hAnsi="Courier New" w:cs="Courier New"/>
      <w:sz w:val="20"/>
      <w:szCs w:val="20"/>
      <w:lang w:val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3F08D3"/>
    <w:rPr>
      <w:rFonts w:ascii="Courier New" w:eastAsia="Times New Roman" w:hAnsi="Courier New" w:cs="Courier New"/>
      <w:sz w:val="20"/>
      <w:szCs w:val="20"/>
      <w:lang w:val="cs-CZ" w:eastAsia="sk-SK"/>
    </w:rPr>
  </w:style>
  <w:style w:type="character" w:styleId="Odkaznapoznmkupodiarou">
    <w:name w:val="footnote reference"/>
    <w:semiHidden/>
    <w:rsid w:val="003F08D3"/>
    <w:rPr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06999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06999"/>
  </w:style>
  <w:style w:type="paragraph" w:styleId="Textbubliny">
    <w:name w:val="Balloon Text"/>
    <w:basedOn w:val="Normlny"/>
    <w:link w:val="TextbublinyChar"/>
    <w:uiPriority w:val="99"/>
    <w:semiHidden/>
    <w:unhideWhenUsed/>
    <w:rsid w:val="00FA6D16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6D16"/>
    <w:rPr>
      <w:rFonts w:ascii="Times New Roman" w:hAnsi="Times New Roman" w:cs="Times New Roman"/>
      <w:sz w:val="18"/>
      <w:szCs w:val="18"/>
    </w:rPr>
  </w:style>
  <w:style w:type="table" w:customStyle="1" w:styleId="Bordered-Accent2">
    <w:name w:val="Bordered - Accent 2"/>
    <w:basedOn w:val="Normlnatabuka"/>
    <w:uiPriority w:val="99"/>
    <w:rsid w:val="00FA6D1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paragraph" w:styleId="slovanzoznam2">
    <w:name w:val="List Number 2"/>
    <w:basedOn w:val="Normlny"/>
    <w:rsid w:val="00FA6D16"/>
    <w:pPr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643"/>
      </w:tabs>
      <w:ind w:left="643"/>
      <w:jc w:val="both"/>
    </w:pPr>
    <w:rPr>
      <w:szCs w:val="2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30C05"/>
    <w:rPr>
      <w:color w:val="605E5C"/>
      <w:shd w:val="clear" w:color="auto" w:fill="E1DFDD"/>
    </w:rPr>
  </w:style>
  <w:style w:type="paragraph" w:customStyle="1" w:styleId="Odrka">
    <w:name w:val="Odrážka"/>
    <w:basedOn w:val="Normlny"/>
    <w:rsid w:val="003A317F"/>
    <w:pPr>
      <w:widowControl w:val="0"/>
      <w:tabs>
        <w:tab w:val="num" w:pos="623"/>
        <w:tab w:val="num" w:pos="1440"/>
        <w:tab w:val="left" w:pos="1985"/>
      </w:tabs>
      <w:spacing w:after="60"/>
      <w:ind w:left="623" w:hanging="283"/>
    </w:pPr>
    <w:rPr>
      <w:rFonts w:ascii="Arial" w:hAnsi="Arial"/>
      <w:sz w:val="22"/>
      <w:lang w:eastAsia="cs-CZ"/>
    </w:rPr>
  </w:style>
  <w:style w:type="paragraph" w:customStyle="1" w:styleId="Odrka3">
    <w:name w:val="Odrážka 3"/>
    <w:basedOn w:val="Normlny"/>
    <w:rsid w:val="003A317F"/>
    <w:pPr>
      <w:widowControl w:val="0"/>
      <w:numPr>
        <w:numId w:val="3"/>
      </w:numPr>
      <w:jc w:val="both"/>
    </w:pPr>
    <w:rPr>
      <w:rFonts w:ascii="Arial" w:hAnsi="Arial"/>
      <w:sz w:val="22"/>
      <w:lang w:eastAsia="cs-CZ"/>
    </w:rPr>
  </w:style>
  <w:style w:type="paragraph" w:customStyle="1" w:styleId="normalny">
    <w:name w:val="normalny"/>
    <w:rsid w:val="004A6E31"/>
    <w:pPr>
      <w:suppressAutoHyphens/>
      <w:spacing w:before="204"/>
    </w:pPr>
    <w:rPr>
      <w:rFonts w:ascii="Times New Roman" w:eastAsia="Times New Roman" w:hAnsi="Times New Roman" w:cs="Tahoma"/>
      <w:szCs w:val="20"/>
      <w:lang w:eastAsia="ar-SA"/>
    </w:rPr>
  </w:style>
  <w:style w:type="paragraph" w:customStyle="1" w:styleId="odrazky">
    <w:name w:val="odrazky"/>
    <w:basedOn w:val="normalny"/>
    <w:rsid w:val="005C0E40"/>
    <w:pPr>
      <w:keepLines/>
      <w:numPr>
        <w:numId w:val="4"/>
      </w:numPr>
      <w:spacing w:before="40" w:after="100" w:line="300" w:lineRule="exact"/>
    </w:pPr>
  </w:style>
  <w:style w:type="paragraph" w:customStyle="1" w:styleId="Odstavec2">
    <w:name w:val="Odstavec 2"/>
    <w:basedOn w:val="Normlny"/>
    <w:autoRedefine/>
    <w:rsid w:val="00A14813"/>
    <w:pPr>
      <w:widowControl w:val="0"/>
      <w:spacing w:before="120" w:after="120"/>
      <w:ind w:left="360"/>
      <w:jc w:val="both"/>
    </w:pPr>
    <w:rPr>
      <w:rFonts w:ascii="Arial" w:hAnsi="Arial" w:cs="Arial"/>
      <w:color w:val="000000"/>
      <w:sz w:val="22"/>
      <w:szCs w:val="22"/>
      <w:lang w:eastAsia="cs-CZ"/>
    </w:rPr>
  </w:style>
  <w:style w:type="paragraph" w:customStyle="1" w:styleId="Odstavec3">
    <w:name w:val="Odstavec 3"/>
    <w:basedOn w:val="Normlny"/>
    <w:autoRedefine/>
    <w:rsid w:val="00291E45"/>
    <w:pPr>
      <w:widowControl w:val="0"/>
      <w:ind w:left="360" w:firstLine="360"/>
      <w:jc w:val="both"/>
    </w:pPr>
    <w:rPr>
      <w:rFonts w:ascii="Arial" w:hAnsi="Arial"/>
      <w:sz w:val="22"/>
      <w:lang w:eastAsia="cs-CZ"/>
    </w:rPr>
  </w:style>
  <w:style w:type="character" w:customStyle="1" w:styleId="apple-converted-space">
    <w:name w:val="apple-converted-space"/>
    <w:basedOn w:val="Predvolenpsmoodseku"/>
    <w:rsid w:val="00667591"/>
  </w:style>
  <w:style w:type="table" w:customStyle="1" w:styleId="ListTable4-Accent11">
    <w:name w:val="List Table 4 - Accent 11"/>
    <w:basedOn w:val="Normlnatabuka"/>
    <w:uiPriority w:val="49"/>
    <w:rsid w:val="004D5F91"/>
    <w:rPr>
      <w:rFonts w:ascii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OdsekzoznamuChar">
    <w:name w:val="Odsek zoznamu Char"/>
    <w:aliases w:val="Hlavný nadpis Char"/>
    <w:basedOn w:val="Predvolenpsmoodseku"/>
    <w:link w:val="Odsekzoznamu"/>
    <w:uiPriority w:val="34"/>
    <w:rsid w:val="001B1391"/>
    <w:rPr>
      <w:rFonts w:ascii="Times New Roman" w:eastAsia="Times New Roman" w:hAnsi="Times New Roman" w:cs="Times New Roman"/>
      <w:lang w:eastAsia="sk-SK"/>
    </w:rPr>
  </w:style>
  <w:style w:type="table" w:styleId="Svetlpodfarbeniezvraznenie1">
    <w:name w:val="Light Shading Accent 1"/>
    <w:basedOn w:val="Normlnatabuka"/>
    <w:uiPriority w:val="60"/>
    <w:rsid w:val="00BA6B13"/>
    <w:rPr>
      <w:rFonts w:ascii="Calibri" w:hAnsi="Calibri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tlVavo19cm">
    <w:name w:val="Štýl Vľavo:  19 cm"/>
    <w:basedOn w:val="Normlny"/>
    <w:rsid w:val="00A545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1077"/>
      <w:jc w:val="both"/>
    </w:pPr>
    <w:rPr>
      <w:rFonts w:ascii="Arial Narrow" w:hAnsi="Arial Narrow"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2365F6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2365F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Arial" w:hAnsi="Arial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2365F6"/>
    <w:rPr>
      <w:rFonts w:ascii="Arial" w:eastAsia="Times New Roman" w:hAnsi="Arial" w:cs="Times New Roman"/>
      <w:sz w:val="20"/>
      <w:szCs w:val="20"/>
      <w:lang w:eastAsia="sk-SK"/>
    </w:rPr>
  </w:style>
  <w:style w:type="paragraph" w:customStyle="1" w:styleId="lnok">
    <w:name w:val="Článok"/>
    <w:basedOn w:val="Normlny"/>
    <w:autoRedefine/>
    <w:qFormat/>
    <w:rsid w:val="00495BA7"/>
    <w:pPr>
      <w:numPr>
        <w:numId w:val="6"/>
      </w:numPr>
      <w:spacing w:before="120"/>
    </w:pPr>
    <w:rPr>
      <w:rFonts w:asciiTheme="minorHAnsi" w:hAnsiTheme="minorHAnsi"/>
      <w:color w:val="000000"/>
      <w:sz w:val="22"/>
      <w:szCs w:val="20"/>
      <w:lang w:eastAsia="en-US"/>
    </w:rPr>
  </w:style>
  <w:style w:type="character" w:customStyle="1" w:styleId="Vrazntext">
    <w:name w:val="Výrazný text"/>
    <w:basedOn w:val="Predvolenpsmoodseku"/>
    <w:uiPriority w:val="1"/>
    <w:qFormat/>
    <w:rsid w:val="00495BA7"/>
    <w:rPr>
      <w:b/>
      <w:bCs w:val="0"/>
    </w:rPr>
  </w:style>
  <w:style w:type="paragraph" w:styleId="Zoznamsodrkami">
    <w:name w:val="List Bullet"/>
    <w:basedOn w:val="Normlny"/>
    <w:autoRedefine/>
    <w:qFormat/>
    <w:rsid w:val="00D62DD2"/>
    <w:pPr>
      <w:numPr>
        <w:numId w:val="12"/>
      </w:numPr>
      <w:spacing w:after="120" w:line="360" w:lineRule="auto"/>
      <w:jc w:val="both"/>
    </w:pPr>
    <w:rPr>
      <w:bCs/>
    </w:rPr>
  </w:style>
  <w:style w:type="paragraph" w:customStyle="1" w:styleId="justified">
    <w:name w:val="justified"/>
    <w:basedOn w:val="Normlny"/>
    <w:rsid w:val="00495BA7"/>
    <w:pPr>
      <w:spacing w:before="100" w:beforeAutospacing="1" w:after="100" w:afterAutospacing="1"/>
      <w:jc w:val="both"/>
    </w:pPr>
    <w:rPr>
      <w:lang w:val="en-US" w:eastAsia="en-US"/>
    </w:rPr>
  </w:style>
  <w:style w:type="paragraph" w:customStyle="1" w:styleId="Normlny1">
    <w:name w:val="Normálny1"/>
    <w:basedOn w:val="Normlny"/>
    <w:next w:val="Normlny"/>
    <w:uiPriority w:val="99"/>
    <w:rsid w:val="00495B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Odsektext">
    <w:name w:val="Odsek text"/>
    <w:basedOn w:val="Normlny"/>
    <w:rsid w:val="004B0853"/>
    <w:pPr>
      <w:spacing w:before="120" w:after="120" w:line="288" w:lineRule="auto"/>
      <w:ind w:firstLine="284"/>
    </w:pPr>
    <w:rPr>
      <w:szCs w:val="20"/>
    </w:rPr>
  </w:style>
  <w:style w:type="paragraph" w:customStyle="1" w:styleId="Zsada">
    <w:name w:val="Zásada"/>
    <w:basedOn w:val="Normlny"/>
    <w:next w:val="Odsektext"/>
    <w:rsid w:val="004B0853"/>
    <w:pPr>
      <w:numPr>
        <w:numId w:val="8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454"/>
      </w:tabs>
      <w:spacing w:before="120" w:after="120" w:line="288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1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2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6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9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5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1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4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27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0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24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9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51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1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2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6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DB2633-086F-4717-8334-F2D17E88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Inštalácia softvéru a zariadení v sieťach a informačných systémoch</vt:lpstr>
    </vt:vector>
  </TitlesOfParts>
  <Manager/>
  <Company>DATAsec.sk 2023</Company>
  <LinksUpToDate>false</LinksUpToDate>
  <CharactersWithSpaces>16785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Inštalácia softvéru a zariadení v sieťach a informačných systémoch</dc:title>
  <dc:subject>Odborný článok pre portál Bezpečnosť v praxi</dc:subject>
  <dc:creator>António Pita</dc:creator>
  <cp:keywords/>
  <dc:description/>
  <cp:lastModifiedBy>Lenovo</cp:lastModifiedBy>
  <cp:revision>12</cp:revision>
  <dcterms:created xsi:type="dcterms:W3CDTF">2023-04-11T07:01:00Z</dcterms:created>
  <dcterms:modified xsi:type="dcterms:W3CDTF">2024-04-10T08:35:00Z</dcterms:modified>
  <cp:category/>
</cp:coreProperties>
</file>